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F915F" w14:textId="77777777" w:rsidR="00AA6CE3" w:rsidRDefault="00AA6CE3" w:rsidP="00BD5E70">
      <w:pPr>
        <w:tabs>
          <w:tab w:val="center" w:pos="4018"/>
        </w:tabs>
        <w:suppressAutoHyphens/>
        <w:jc w:val="center"/>
        <w:rPr>
          <w:rFonts w:ascii="Times New Roman" w:hAnsi="Times New Roman"/>
          <w:b/>
          <w:u w:val="single"/>
        </w:rPr>
      </w:pPr>
    </w:p>
    <w:p w14:paraId="30E8EECF" w14:textId="77777777" w:rsidR="00AA6CE3" w:rsidRDefault="00AA6CE3" w:rsidP="00BD5E70">
      <w:pPr>
        <w:tabs>
          <w:tab w:val="center" w:pos="4018"/>
        </w:tabs>
        <w:suppressAutoHyphens/>
        <w:jc w:val="center"/>
        <w:rPr>
          <w:rFonts w:ascii="Times New Roman" w:hAnsi="Times New Roman"/>
          <w:b/>
          <w:u w:val="single"/>
        </w:rPr>
      </w:pPr>
    </w:p>
    <w:p w14:paraId="731E5A6E" w14:textId="68A557CA" w:rsidR="00BD5E70" w:rsidRPr="00DC100B" w:rsidRDefault="00BD5E70" w:rsidP="00BD5E70">
      <w:pPr>
        <w:tabs>
          <w:tab w:val="center" w:pos="4018"/>
        </w:tabs>
        <w:suppressAutoHyphens/>
        <w:jc w:val="center"/>
        <w:rPr>
          <w:rFonts w:ascii="Times New Roman" w:hAnsi="Times New Roman"/>
        </w:rPr>
      </w:pPr>
      <w:r w:rsidRPr="00DC100B">
        <w:rPr>
          <w:rFonts w:ascii="Times New Roman" w:hAnsi="Times New Roman"/>
          <w:b/>
          <w:u w:val="single"/>
        </w:rPr>
        <w:t xml:space="preserve">RESOLUTION </w:t>
      </w:r>
      <w:r w:rsidR="00F04B8B">
        <w:rPr>
          <w:rFonts w:ascii="Times New Roman" w:hAnsi="Times New Roman"/>
          <w:b/>
          <w:u w:val="single"/>
        </w:rPr>
        <w:t>G2021-</w:t>
      </w:r>
      <w:r w:rsidR="007A0C61">
        <w:rPr>
          <w:rFonts w:ascii="Times New Roman" w:hAnsi="Times New Roman"/>
          <w:b/>
          <w:u w:val="single"/>
        </w:rPr>
        <w:t>81</w:t>
      </w:r>
      <w:r w:rsidR="00C60965">
        <w:rPr>
          <w:rFonts w:ascii="Times New Roman" w:hAnsi="Times New Roman"/>
          <w:b/>
          <w:u w:val="single"/>
        </w:rPr>
        <w:t xml:space="preserve"> </w:t>
      </w:r>
    </w:p>
    <w:p w14:paraId="6E8028FE" w14:textId="77777777" w:rsidR="00BD5E70" w:rsidRPr="00DC100B" w:rsidRDefault="00BD5E70" w:rsidP="00BD5E70">
      <w:pPr>
        <w:tabs>
          <w:tab w:val="left" w:pos="-720"/>
        </w:tabs>
        <w:suppressAutoHyphens/>
        <w:jc w:val="center"/>
        <w:rPr>
          <w:rFonts w:ascii="Times New Roman" w:hAnsi="Times New Roman"/>
        </w:rPr>
      </w:pPr>
    </w:p>
    <w:p w14:paraId="45B17C01" w14:textId="55A8CBD3" w:rsidR="00BD5E70" w:rsidRPr="00DC100B" w:rsidRDefault="00DC100B" w:rsidP="00BD5E70">
      <w:pPr>
        <w:tabs>
          <w:tab w:val="center" w:pos="4018"/>
        </w:tabs>
        <w:suppressAutoHyphens/>
        <w:jc w:val="center"/>
        <w:rPr>
          <w:rFonts w:ascii="Times New Roman" w:hAnsi="Times New Roman"/>
          <w:b/>
        </w:rPr>
      </w:pPr>
      <w:r w:rsidRPr="00DC100B">
        <w:rPr>
          <w:rFonts w:ascii="Times New Roman" w:hAnsi="Times New Roman"/>
          <w:b/>
        </w:rPr>
        <w:t xml:space="preserve">RESOLUTION </w:t>
      </w:r>
      <w:r w:rsidR="005E6D1E">
        <w:rPr>
          <w:rFonts w:ascii="Times New Roman" w:hAnsi="Times New Roman"/>
          <w:b/>
        </w:rPr>
        <w:t>APPROVING A ZONE CHANGE FROM “</w:t>
      </w:r>
      <w:r w:rsidR="00F04B8B">
        <w:rPr>
          <w:rFonts w:ascii="Times New Roman" w:hAnsi="Times New Roman"/>
          <w:b/>
        </w:rPr>
        <w:t>OO</w:t>
      </w:r>
      <w:r w:rsidR="005E6D1E">
        <w:rPr>
          <w:rFonts w:ascii="Times New Roman" w:hAnsi="Times New Roman"/>
          <w:b/>
        </w:rPr>
        <w:t xml:space="preserve">” </w:t>
      </w:r>
      <w:r w:rsidR="00F04B8B">
        <w:rPr>
          <w:rFonts w:ascii="Times New Roman" w:hAnsi="Times New Roman"/>
          <w:b/>
        </w:rPr>
        <w:t>PLANNED RESIDENCE WITH SUBSERVIENT OFFICE/MAJOR REVISION</w:t>
      </w:r>
      <w:r w:rsidR="005E6D1E">
        <w:rPr>
          <w:rFonts w:ascii="Times New Roman" w:hAnsi="Times New Roman"/>
          <w:b/>
        </w:rPr>
        <w:t xml:space="preserve"> TO “EE” PLANNED RESIDENCE</w:t>
      </w:r>
      <w:r w:rsidR="00F04B8B">
        <w:rPr>
          <w:rFonts w:ascii="Times New Roman" w:hAnsi="Times New Roman"/>
          <w:b/>
        </w:rPr>
        <w:t xml:space="preserve"> DISTRICT</w:t>
      </w:r>
      <w:r w:rsidR="005E6D1E">
        <w:rPr>
          <w:rFonts w:ascii="Times New Roman" w:hAnsi="Times New Roman"/>
          <w:b/>
        </w:rPr>
        <w:t xml:space="preserve"> LOCATED AT </w:t>
      </w:r>
      <w:r w:rsidR="00F04B8B">
        <w:rPr>
          <w:rFonts w:ascii="Times New Roman" w:hAnsi="Times New Roman"/>
          <w:b/>
        </w:rPr>
        <w:t>9365 FIELDS ERTEL</w:t>
      </w:r>
      <w:r w:rsidR="005E6D1E">
        <w:rPr>
          <w:rFonts w:ascii="Times New Roman" w:hAnsi="Times New Roman"/>
          <w:b/>
        </w:rPr>
        <w:t xml:space="preserve"> ROAD</w:t>
      </w:r>
      <w:r w:rsidR="002770C2">
        <w:rPr>
          <w:rFonts w:ascii="Times New Roman" w:hAnsi="Times New Roman"/>
          <w:b/>
        </w:rPr>
        <w:t xml:space="preserve"> </w:t>
      </w:r>
      <w:r w:rsidR="00954206">
        <w:rPr>
          <w:rFonts w:ascii="Times New Roman" w:hAnsi="Times New Roman"/>
          <w:b/>
        </w:rPr>
        <w:t xml:space="preserve"> </w:t>
      </w:r>
    </w:p>
    <w:p w14:paraId="44EF0336" w14:textId="77777777" w:rsidR="00BD5E70" w:rsidRPr="00DC100B" w:rsidRDefault="00BD5E70" w:rsidP="00BD5E70">
      <w:pPr>
        <w:tabs>
          <w:tab w:val="left" w:pos="-720"/>
        </w:tabs>
        <w:suppressAutoHyphens/>
        <w:jc w:val="both"/>
        <w:rPr>
          <w:rFonts w:ascii="Times New Roman" w:hAnsi="Times New Roman"/>
        </w:rPr>
      </w:pPr>
    </w:p>
    <w:p w14:paraId="205B0815" w14:textId="73ADDDEA" w:rsidR="00C82B5F" w:rsidRPr="00DC100B" w:rsidRDefault="00BD5E70" w:rsidP="00BD5E70">
      <w:pPr>
        <w:tabs>
          <w:tab w:val="left" w:pos="-720"/>
        </w:tabs>
        <w:suppressAutoHyphens/>
        <w:rPr>
          <w:rFonts w:ascii="Times New Roman" w:hAnsi="Times New Roman"/>
        </w:rPr>
      </w:pPr>
      <w:r w:rsidRPr="00DC100B">
        <w:rPr>
          <w:rFonts w:ascii="Times New Roman" w:hAnsi="Times New Roman"/>
        </w:rPr>
        <w:tab/>
      </w:r>
      <w:r w:rsidRPr="00DC100B">
        <w:rPr>
          <w:rFonts w:ascii="Times New Roman" w:hAnsi="Times New Roman"/>
          <w:b/>
        </w:rPr>
        <w:t>WHEREAS</w:t>
      </w:r>
      <w:r w:rsidRPr="00DC100B">
        <w:rPr>
          <w:rFonts w:ascii="Times New Roman" w:hAnsi="Times New Roman"/>
        </w:rPr>
        <w:t xml:space="preserve">, </w:t>
      </w:r>
      <w:r w:rsidR="005E6D1E">
        <w:rPr>
          <w:rFonts w:ascii="Times New Roman" w:hAnsi="Times New Roman"/>
        </w:rPr>
        <w:t xml:space="preserve">the Board of Trustees of Symmes Township, Hamilton County, Ohio, on </w:t>
      </w:r>
      <w:r w:rsidR="00F04B8B">
        <w:rPr>
          <w:rFonts w:ascii="Times New Roman" w:hAnsi="Times New Roman"/>
        </w:rPr>
        <w:t xml:space="preserve">September 22, </w:t>
      </w:r>
      <w:r w:rsidR="00DD3140">
        <w:rPr>
          <w:rFonts w:ascii="Times New Roman" w:hAnsi="Times New Roman"/>
        </w:rPr>
        <w:t>2021,</w:t>
      </w:r>
      <w:r w:rsidR="005E6D1E">
        <w:rPr>
          <w:rFonts w:ascii="Times New Roman" w:hAnsi="Times New Roman"/>
        </w:rPr>
        <w:t xml:space="preserve"> heard Case #ZC20</w:t>
      </w:r>
      <w:r w:rsidR="00F04B8B">
        <w:rPr>
          <w:rFonts w:ascii="Times New Roman" w:hAnsi="Times New Roman"/>
        </w:rPr>
        <w:t>21</w:t>
      </w:r>
      <w:r w:rsidR="005E6D1E">
        <w:rPr>
          <w:rFonts w:ascii="Times New Roman" w:hAnsi="Times New Roman"/>
        </w:rPr>
        <w:t xml:space="preserve">-01, a request to change the zoning at </w:t>
      </w:r>
      <w:r w:rsidR="00F04B8B">
        <w:rPr>
          <w:rFonts w:ascii="Times New Roman" w:hAnsi="Times New Roman"/>
        </w:rPr>
        <w:t>9365 Fields Ertel</w:t>
      </w:r>
      <w:r w:rsidR="005E6D1E">
        <w:rPr>
          <w:rFonts w:ascii="Times New Roman" w:hAnsi="Times New Roman"/>
        </w:rPr>
        <w:t xml:space="preserve"> Road from “</w:t>
      </w:r>
      <w:r w:rsidR="00F04B8B">
        <w:rPr>
          <w:rFonts w:ascii="Times New Roman" w:hAnsi="Times New Roman"/>
        </w:rPr>
        <w:t>OO</w:t>
      </w:r>
      <w:r w:rsidR="005E6D1E">
        <w:rPr>
          <w:rFonts w:ascii="Times New Roman" w:hAnsi="Times New Roman"/>
        </w:rPr>
        <w:t xml:space="preserve">” </w:t>
      </w:r>
      <w:r w:rsidR="00F04B8B">
        <w:rPr>
          <w:rFonts w:ascii="Times New Roman" w:hAnsi="Times New Roman"/>
        </w:rPr>
        <w:t>Planned Residence with Subservient Office/Major Revision</w:t>
      </w:r>
      <w:r w:rsidR="005E6D1E">
        <w:rPr>
          <w:rFonts w:ascii="Times New Roman" w:hAnsi="Times New Roman"/>
        </w:rPr>
        <w:t xml:space="preserve"> to “EE” Planned Residence (with subservient Retail) (parcel 620-0</w:t>
      </w:r>
      <w:r w:rsidR="00F04B8B">
        <w:rPr>
          <w:rFonts w:ascii="Times New Roman" w:hAnsi="Times New Roman"/>
        </w:rPr>
        <w:t>1</w:t>
      </w:r>
      <w:r w:rsidR="005E6D1E">
        <w:rPr>
          <w:rFonts w:ascii="Times New Roman" w:hAnsi="Times New Roman"/>
        </w:rPr>
        <w:t>90-0</w:t>
      </w:r>
      <w:r w:rsidR="00F04B8B">
        <w:rPr>
          <w:rFonts w:ascii="Times New Roman" w:hAnsi="Times New Roman"/>
        </w:rPr>
        <w:t>573/0574</w:t>
      </w:r>
      <w:r w:rsidR="005E6D1E">
        <w:rPr>
          <w:rFonts w:ascii="Times New Roman" w:hAnsi="Times New Roman"/>
        </w:rPr>
        <w:t>)</w:t>
      </w:r>
      <w:r w:rsidR="00C82B5F" w:rsidRPr="00DC100B">
        <w:rPr>
          <w:rFonts w:ascii="Times New Roman" w:hAnsi="Times New Roman"/>
        </w:rPr>
        <w:t>; and</w:t>
      </w:r>
    </w:p>
    <w:p w14:paraId="5F51E2D2" w14:textId="77777777" w:rsidR="00BD5E70" w:rsidRPr="00DC100B" w:rsidRDefault="00BD5E70" w:rsidP="00BD5E70">
      <w:pPr>
        <w:tabs>
          <w:tab w:val="left" w:pos="-720"/>
        </w:tabs>
        <w:suppressAutoHyphens/>
        <w:rPr>
          <w:rFonts w:ascii="Times New Roman" w:hAnsi="Times New Roman"/>
        </w:rPr>
      </w:pPr>
    </w:p>
    <w:p w14:paraId="63778048" w14:textId="62F96829" w:rsidR="00BD5E70" w:rsidRDefault="00BD5E70" w:rsidP="00BD5E70">
      <w:pPr>
        <w:tabs>
          <w:tab w:val="left" w:pos="-720"/>
        </w:tabs>
        <w:suppressAutoHyphens/>
        <w:rPr>
          <w:rFonts w:ascii="Times New Roman" w:hAnsi="Times New Roman"/>
        </w:rPr>
      </w:pPr>
      <w:r w:rsidRPr="00DC100B">
        <w:rPr>
          <w:rFonts w:ascii="Times New Roman" w:hAnsi="Times New Roman"/>
        </w:rPr>
        <w:tab/>
      </w:r>
      <w:r w:rsidRPr="00DC100B">
        <w:rPr>
          <w:rFonts w:ascii="Times New Roman" w:hAnsi="Times New Roman"/>
          <w:b/>
        </w:rPr>
        <w:t>WHEREAS</w:t>
      </w:r>
      <w:r w:rsidRPr="00DC100B">
        <w:rPr>
          <w:rFonts w:ascii="Times New Roman" w:hAnsi="Times New Roman"/>
        </w:rPr>
        <w:t xml:space="preserve">, the </w:t>
      </w:r>
      <w:r w:rsidR="00E21A13">
        <w:rPr>
          <w:rFonts w:ascii="Times New Roman" w:hAnsi="Times New Roman"/>
        </w:rPr>
        <w:t xml:space="preserve">proposed use is consistent with the Symmes Land Use </w:t>
      </w:r>
      <w:r w:rsidR="00DD3140">
        <w:rPr>
          <w:rFonts w:ascii="Times New Roman" w:hAnsi="Times New Roman"/>
        </w:rPr>
        <w:t>Plan,</w:t>
      </w:r>
      <w:r w:rsidR="00E21A13">
        <w:rPr>
          <w:rFonts w:ascii="Times New Roman" w:hAnsi="Times New Roman"/>
        </w:rPr>
        <w:t xml:space="preserve"> which </w:t>
      </w:r>
      <w:r w:rsidR="00F04B8B">
        <w:rPr>
          <w:rFonts w:ascii="Times New Roman" w:hAnsi="Times New Roman"/>
        </w:rPr>
        <w:t>was</w:t>
      </w:r>
      <w:r w:rsidR="00E21A13">
        <w:rPr>
          <w:rFonts w:ascii="Times New Roman" w:hAnsi="Times New Roman"/>
        </w:rPr>
        <w:t xml:space="preserve"> updated </w:t>
      </w:r>
      <w:r w:rsidR="00F04B8B">
        <w:rPr>
          <w:rFonts w:ascii="Times New Roman" w:hAnsi="Times New Roman"/>
        </w:rPr>
        <w:t>in 2020</w:t>
      </w:r>
      <w:r w:rsidR="00E21A13">
        <w:rPr>
          <w:rFonts w:ascii="Times New Roman" w:hAnsi="Times New Roman"/>
        </w:rPr>
        <w:t>, and the Hamilton County Thoroughfare Plan</w:t>
      </w:r>
      <w:r w:rsidRPr="00DC100B">
        <w:rPr>
          <w:rFonts w:ascii="Times New Roman" w:hAnsi="Times New Roman"/>
        </w:rPr>
        <w:t>; and</w:t>
      </w:r>
    </w:p>
    <w:p w14:paraId="7A813CDE" w14:textId="77777777" w:rsidR="00DC100B" w:rsidRDefault="00DC100B" w:rsidP="00BD5E70">
      <w:pPr>
        <w:tabs>
          <w:tab w:val="left" w:pos="-720"/>
        </w:tabs>
        <w:suppressAutoHyphens/>
        <w:rPr>
          <w:rFonts w:ascii="Times New Roman" w:hAnsi="Times New Roman"/>
        </w:rPr>
      </w:pPr>
    </w:p>
    <w:p w14:paraId="4B09145F" w14:textId="1A139D9A" w:rsidR="00DC100B" w:rsidRDefault="00DC100B" w:rsidP="00BD5E70">
      <w:pPr>
        <w:tabs>
          <w:tab w:val="left" w:pos="-720"/>
        </w:tabs>
        <w:suppressAutoHyphens/>
        <w:rPr>
          <w:rFonts w:ascii="Times New Roman" w:hAnsi="Times New Roman"/>
        </w:rPr>
      </w:pPr>
      <w:r>
        <w:rPr>
          <w:rFonts w:ascii="Times New Roman" w:hAnsi="Times New Roman"/>
          <w:b/>
        </w:rPr>
        <w:tab/>
      </w:r>
      <w:r w:rsidRPr="00DC100B">
        <w:rPr>
          <w:rFonts w:ascii="Times New Roman" w:hAnsi="Times New Roman"/>
          <w:b/>
        </w:rPr>
        <w:t>WHEREAS</w:t>
      </w:r>
      <w:r w:rsidRPr="00DC100B">
        <w:rPr>
          <w:rFonts w:ascii="Times New Roman" w:hAnsi="Times New Roman"/>
        </w:rPr>
        <w:t xml:space="preserve">, the </w:t>
      </w:r>
      <w:r w:rsidR="00E21A13">
        <w:rPr>
          <w:rFonts w:ascii="Times New Roman" w:hAnsi="Times New Roman"/>
        </w:rPr>
        <w:t xml:space="preserve">Hamilton County Regional Planning Commission on </w:t>
      </w:r>
      <w:r w:rsidR="00F04B8B">
        <w:rPr>
          <w:rFonts w:ascii="Times New Roman" w:hAnsi="Times New Roman"/>
        </w:rPr>
        <w:t xml:space="preserve">June </w:t>
      </w:r>
      <w:r w:rsidR="00DA42DA">
        <w:rPr>
          <w:rFonts w:ascii="Times New Roman" w:hAnsi="Times New Roman"/>
        </w:rPr>
        <w:t>3</w:t>
      </w:r>
      <w:r w:rsidR="00E21A13">
        <w:rPr>
          <w:rFonts w:ascii="Times New Roman" w:hAnsi="Times New Roman"/>
        </w:rPr>
        <w:t>, 20</w:t>
      </w:r>
      <w:r w:rsidR="00F04B8B">
        <w:rPr>
          <w:rFonts w:ascii="Times New Roman" w:hAnsi="Times New Roman"/>
        </w:rPr>
        <w:t>21</w:t>
      </w:r>
      <w:r w:rsidR="00E21A13">
        <w:rPr>
          <w:rFonts w:ascii="Times New Roman" w:hAnsi="Times New Roman"/>
        </w:rPr>
        <w:t>, at its regular meeting voted to recommend approval</w:t>
      </w:r>
      <w:r w:rsidR="00510400">
        <w:rPr>
          <w:rFonts w:ascii="Times New Roman" w:hAnsi="Times New Roman"/>
        </w:rPr>
        <w:t>; and</w:t>
      </w:r>
    </w:p>
    <w:p w14:paraId="365F66F1" w14:textId="77777777" w:rsidR="00510400" w:rsidRDefault="00510400" w:rsidP="00BD5E70">
      <w:pPr>
        <w:tabs>
          <w:tab w:val="left" w:pos="-720"/>
        </w:tabs>
        <w:suppressAutoHyphens/>
        <w:rPr>
          <w:rFonts w:ascii="Times New Roman" w:hAnsi="Times New Roman"/>
        </w:rPr>
      </w:pPr>
    </w:p>
    <w:p w14:paraId="04FCEAA5" w14:textId="061B443D" w:rsidR="00510400" w:rsidRDefault="00510400" w:rsidP="00BD5E70">
      <w:pPr>
        <w:tabs>
          <w:tab w:val="left" w:pos="-720"/>
        </w:tabs>
        <w:suppressAutoHyphens/>
        <w:rPr>
          <w:rFonts w:ascii="Times New Roman" w:hAnsi="Times New Roman"/>
        </w:rPr>
      </w:pPr>
      <w:r>
        <w:rPr>
          <w:rFonts w:ascii="Times New Roman" w:hAnsi="Times New Roman"/>
        </w:rPr>
        <w:tab/>
      </w:r>
      <w:r w:rsidRPr="00510400">
        <w:rPr>
          <w:rFonts w:ascii="Times New Roman" w:hAnsi="Times New Roman"/>
          <w:b/>
        </w:rPr>
        <w:t>WHEREAS</w:t>
      </w:r>
      <w:r>
        <w:rPr>
          <w:rFonts w:ascii="Times New Roman" w:hAnsi="Times New Roman"/>
        </w:rPr>
        <w:t xml:space="preserve">, the </w:t>
      </w:r>
      <w:r w:rsidR="00E21A13">
        <w:rPr>
          <w:rFonts w:ascii="Times New Roman" w:hAnsi="Times New Roman"/>
        </w:rPr>
        <w:t xml:space="preserve">Symmes Township Zoning Commission on </w:t>
      </w:r>
      <w:r w:rsidR="00F04B8B">
        <w:rPr>
          <w:rFonts w:ascii="Times New Roman" w:hAnsi="Times New Roman"/>
        </w:rPr>
        <w:t>June 16, July 21</w:t>
      </w:r>
      <w:r w:rsidR="00E21A13">
        <w:rPr>
          <w:rFonts w:ascii="Times New Roman" w:hAnsi="Times New Roman"/>
        </w:rPr>
        <w:t>,</w:t>
      </w:r>
      <w:r w:rsidR="00F04B8B">
        <w:rPr>
          <w:rFonts w:ascii="Times New Roman" w:hAnsi="Times New Roman"/>
        </w:rPr>
        <w:t xml:space="preserve"> and again on August 18,</w:t>
      </w:r>
      <w:r w:rsidR="00E21A13">
        <w:rPr>
          <w:rFonts w:ascii="Times New Roman" w:hAnsi="Times New Roman"/>
        </w:rPr>
        <w:t xml:space="preserve"> 20</w:t>
      </w:r>
      <w:r w:rsidR="00F04B8B">
        <w:rPr>
          <w:rFonts w:ascii="Times New Roman" w:hAnsi="Times New Roman"/>
        </w:rPr>
        <w:t>21,</w:t>
      </w:r>
      <w:r w:rsidR="00E21A13">
        <w:rPr>
          <w:rFonts w:ascii="Times New Roman" w:hAnsi="Times New Roman"/>
        </w:rPr>
        <w:t xml:space="preserve"> held public hearing</w:t>
      </w:r>
      <w:r w:rsidR="00F04B8B">
        <w:rPr>
          <w:rFonts w:ascii="Times New Roman" w:hAnsi="Times New Roman"/>
        </w:rPr>
        <w:t>s</w:t>
      </w:r>
      <w:r w:rsidR="00E21A13">
        <w:rPr>
          <w:rFonts w:ascii="Times New Roman" w:hAnsi="Times New Roman"/>
        </w:rPr>
        <w:t xml:space="preserve"> and recommended approval of said zone change with conditions and variances</w:t>
      </w:r>
      <w:r>
        <w:rPr>
          <w:rFonts w:ascii="Times New Roman" w:hAnsi="Times New Roman"/>
        </w:rPr>
        <w:t>; and</w:t>
      </w:r>
    </w:p>
    <w:p w14:paraId="75C26D2B" w14:textId="77777777" w:rsidR="00510400" w:rsidRDefault="00510400" w:rsidP="00BD5E70">
      <w:pPr>
        <w:tabs>
          <w:tab w:val="left" w:pos="-720"/>
        </w:tabs>
        <w:suppressAutoHyphens/>
        <w:rPr>
          <w:rFonts w:ascii="Times New Roman" w:hAnsi="Times New Roman"/>
        </w:rPr>
      </w:pPr>
    </w:p>
    <w:p w14:paraId="3EE2F16C" w14:textId="4832D46C" w:rsidR="00510400" w:rsidRPr="00DC100B" w:rsidRDefault="00510400" w:rsidP="00BD5E70">
      <w:pPr>
        <w:tabs>
          <w:tab w:val="left" w:pos="-720"/>
        </w:tabs>
        <w:suppressAutoHyphens/>
        <w:rPr>
          <w:rFonts w:ascii="Times New Roman" w:hAnsi="Times New Roman"/>
        </w:rPr>
      </w:pPr>
      <w:r>
        <w:rPr>
          <w:rFonts w:ascii="Times New Roman" w:hAnsi="Times New Roman"/>
        </w:rPr>
        <w:tab/>
      </w:r>
      <w:r w:rsidRPr="00510400">
        <w:rPr>
          <w:rFonts w:ascii="Times New Roman" w:hAnsi="Times New Roman"/>
          <w:b/>
        </w:rPr>
        <w:t>WHEREAS</w:t>
      </w:r>
      <w:r>
        <w:rPr>
          <w:rFonts w:ascii="Times New Roman" w:hAnsi="Times New Roman"/>
        </w:rPr>
        <w:t xml:space="preserve">, on </w:t>
      </w:r>
      <w:r w:rsidR="00F04B8B">
        <w:rPr>
          <w:rFonts w:ascii="Times New Roman" w:hAnsi="Times New Roman"/>
        </w:rPr>
        <w:t>September 22, 2021,</w:t>
      </w:r>
      <w:r>
        <w:rPr>
          <w:rFonts w:ascii="Times New Roman" w:hAnsi="Times New Roman"/>
        </w:rPr>
        <w:t xml:space="preserve"> the Board of Trustees of Symmes Township held a public hearing and </w:t>
      </w:r>
      <w:r w:rsidR="00E21A13">
        <w:rPr>
          <w:rFonts w:ascii="Times New Roman" w:hAnsi="Times New Roman"/>
        </w:rPr>
        <w:t>reviewed the zone change</w:t>
      </w:r>
      <w:r w:rsidR="00F123C4">
        <w:rPr>
          <w:rFonts w:ascii="Times New Roman" w:hAnsi="Times New Roman"/>
        </w:rPr>
        <w:t>.</w:t>
      </w:r>
    </w:p>
    <w:p w14:paraId="23549E2B" w14:textId="77777777" w:rsidR="00BD5E70" w:rsidRPr="00DC100B" w:rsidRDefault="00BD5E70" w:rsidP="00BD5E70">
      <w:pPr>
        <w:tabs>
          <w:tab w:val="left" w:pos="-720"/>
        </w:tabs>
        <w:suppressAutoHyphens/>
        <w:rPr>
          <w:rFonts w:ascii="Times New Roman" w:hAnsi="Times New Roman"/>
        </w:rPr>
      </w:pPr>
    </w:p>
    <w:p w14:paraId="00449A9C" w14:textId="77777777" w:rsidR="0074786A" w:rsidRPr="0074786A" w:rsidRDefault="00BD5E70" w:rsidP="0074786A">
      <w:pPr>
        <w:tabs>
          <w:tab w:val="left" w:pos="-720"/>
        </w:tabs>
        <w:suppressAutoHyphens/>
        <w:rPr>
          <w:rFonts w:ascii="Times New Roman" w:hAnsi="Times New Roman"/>
          <w:snapToGrid/>
          <w:szCs w:val="24"/>
        </w:rPr>
      </w:pPr>
      <w:r w:rsidRPr="00DC100B">
        <w:rPr>
          <w:rFonts w:ascii="Times New Roman" w:hAnsi="Times New Roman"/>
        </w:rPr>
        <w:tab/>
      </w:r>
      <w:r w:rsidR="0074786A" w:rsidRPr="0074786A">
        <w:rPr>
          <w:rFonts w:ascii="Times New Roman" w:hAnsi="Times New Roman"/>
          <w:b/>
          <w:snapToGrid/>
          <w:szCs w:val="24"/>
        </w:rPr>
        <w:t>NOW, THEREFORE, BE IT RESOLVED</w:t>
      </w:r>
      <w:r w:rsidR="0074786A" w:rsidRPr="0074786A">
        <w:rPr>
          <w:rFonts w:ascii="Times New Roman" w:hAnsi="Times New Roman"/>
          <w:snapToGrid/>
          <w:szCs w:val="24"/>
        </w:rPr>
        <w:t xml:space="preserve"> by the Board of Trustees of Symmes Township, Hamilton County, Ohio:</w:t>
      </w:r>
    </w:p>
    <w:p w14:paraId="62EC14FB" w14:textId="77777777" w:rsidR="0074786A" w:rsidRPr="0074786A" w:rsidRDefault="0074786A" w:rsidP="0074786A">
      <w:pPr>
        <w:widowControl/>
        <w:rPr>
          <w:rFonts w:ascii="Times New Roman" w:hAnsi="Times New Roman"/>
          <w:snapToGrid/>
          <w:szCs w:val="24"/>
        </w:rPr>
      </w:pPr>
    </w:p>
    <w:p w14:paraId="15EDD7E0" w14:textId="3C3BA96A" w:rsidR="0074786A" w:rsidRPr="0074786A" w:rsidRDefault="0074786A" w:rsidP="0074786A">
      <w:pPr>
        <w:widowControl/>
        <w:ind w:left="2160" w:hanging="1440"/>
        <w:rPr>
          <w:rFonts w:ascii="Times New Roman" w:hAnsi="Times New Roman"/>
          <w:snapToGrid/>
          <w:szCs w:val="24"/>
        </w:rPr>
      </w:pPr>
      <w:r w:rsidRPr="0074786A">
        <w:rPr>
          <w:rFonts w:ascii="Times New Roman" w:hAnsi="Times New Roman"/>
          <w:b/>
          <w:snapToGrid/>
          <w:szCs w:val="24"/>
          <w:u w:val="single"/>
        </w:rPr>
        <w:t>Section 1</w:t>
      </w:r>
      <w:r w:rsidRPr="0074786A">
        <w:rPr>
          <w:rFonts w:ascii="Times New Roman" w:hAnsi="Times New Roman"/>
          <w:b/>
          <w:snapToGrid/>
          <w:szCs w:val="24"/>
        </w:rPr>
        <w:t>.</w:t>
      </w:r>
      <w:r w:rsidRPr="0074786A">
        <w:rPr>
          <w:rFonts w:ascii="Times New Roman" w:hAnsi="Times New Roman"/>
          <w:snapToGrid/>
          <w:szCs w:val="24"/>
        </w:rPr>
        <w:t xml:space="preserve"> </w:t>
      </w:r>
      <w:r w:rsidRPr="0074786A">
        <w:rPr>
          <w:rFonts w:ascii="Times New Roman" w:hAnsi="Times New Roman"/>
          <w:snapToGrid/>
          <w:szCs w:val="24"/>
        </w:rPr>
        <w:tab/>
        <w:t xml:space="preserve">That the Board of Trustees of Symmes Township of Hamilton County, Ohio hereby </w:t>
      </w:r>
      <w:r w:rsidR="006B0CD8">
        <w:rPr>
          <w:rFonts w:ascii="Times New Roman" w:hAnsi="Times New Roman"/>
          <w:snapToGrid/>
          <w:szCs w:val="24"/>
        </w:rPr>
        <w:t xml:space="preserve">concurs with the recommendations of the Symmes Township Zoning Commission and approves the zone change for </w:t>
      </w:r>
      <w:r w:rsidR="00F04B8B">
        <w:rPr>
          <w:rFonts w:ascii="Times New Roman" w:hAnsi="Times New Roman"/>
        </w:rPr>
        <w:t>9365 Fields Ertel Road from “OO” Planned Residence with Subservient Office/Major Revision to “EE” Planned Residence (with subservient Retail) (parcel 620-0190-0573/0574</w:t>
      </w:r>
      <w:r w:rsidR="00DD3140">
        <w:rPr>
          <w:rFonts w:ascii="Times New Roman" w:hAnsi="Times New Roman"/>
        </w:rPr>
        <w:t>)</w:t>
      </w:r>
      <w:r w:rsidR="00DD3140" w:rsidRPr="00DC100B">
        <w:rPr>
          <w:rFonts w:ascii="Times New Roman" w:hAnsi="Times New Roman"/>
        </w:rPr>
        <w:t>.</w:t>
      </w:r>
    </w:p>
    <w:p w14:paraId="607F6372" w14:textId="77777777" w:rsidR="0074786A" w:rsidRPr="0074786A" w:rsidRDefault="0074786A" w:rsidP="0074786A">
      <w:pPr>
        <w:widowControl/>
        <w:ind w:left="2160" w:hanging="1440"/>
        <w:rPr>
          <w:rFonts w:ascii="Times New Roman" w:hAnsi="Times New Roman"/>
          <w:snapToGrid/>
          <w:szCs w:val="24"/>
        </w:rPr>
      </w:pPr>
    </w:p>
    <w:p w14:paraId="1216F9AA" w14:textId="20D6A173" w:rsidR="0074786A" w:rsidRDefault="0074786A" w:rsidP="0074786A">
      <w:pPr>
        <w:widowControl/>
        <w:ind w:left="2160" w:hanging="1440"/>
        <w:rPr>
          <w:rFonts w:ascii="Times New Roman" w:hAnsi="Times New Roman"/>
          <w:snapToGrid/>
          <w:szCs w:val="24"/>
        </w:rPr>
      </w:pPr>
      <w:r w:rsidRPr="0074786A">
        <w:rPr>
          <w:rFonts w:ascii="Times New Roman" w:hAnsi="Times New Roman"/>
          <w:b/>
          <w:snapToGrid/>
          <w:szCs w:val="24"/>
          <w:u w:val="single"/>
        </w:rPr>
        <w:t>Section 2.</w:t>
      </w:r>
      <w:r w:rsidRPr="0074786A">
        <w:rPr>
          <w:rFonts w:ascii="Times New Roman" w:hAnsi="Times New Roman"/>
          <w:snapToGrid/>
          <w:szCs w:val="24"/>
        </w:rPr>
        <w:tab/>
      </w:r>
      <w:r w:rsidR="006B0CD8" w:rsidRPr="006B0CD8">
        <w:rPr>
          <w:rFonts w:ascii="Times New Roman" w:hAnsi="Times New Roman"/>
          <w:snapToGrid/>
          <w:szCs w:val="24"/>
        </w:rPr>
        <w:t>That the Board of Trustees approves the zone change with the following conditions</w:t>
      </w:r>
      <w:r w:rsidRPr="006B0CD8">
        <w:rPr>
          <w:rFonts w:ascii="Times New Roman" w:hAnsi="Times New Roman"/>
          <w:snapToGrid/>
          <w:szCs w:val="24"/>
        </w:rPr>
        <w:t>:</w:t>
      </w:r>
      <w:r>
        <w:rPr>
          <w:rFonts w:ascii="Times New Roman" w:hAnsi="Times New Roman"/>
          <w:snapToGrid/>
          <w:szCs w:val="24"/>
        </w:rPr>
        <w:t xml:space="preserve"> </w:t>
      </w:r>
    </w:p>
    <w:p w14:paraId="16749BCB" w14:textId="77777777" w:rsidR="0074786A" w:rsidRDefault="0074786A" w:rsidP="0074786A">
      <w:pPr>
        <w:widowControl/>
        <w:ind w:left="2160" w:hanging="1440"/>
        <w:rPr>
          <w:rFonts w:ascii="Times New Roman" w:hAnsi="Times New Roman"/>
          <w:snapToGrid/>
          <w:szCs w:val="24"/>
        </w:rPr>
      </w:pPr>
    </w:p>
    <w:p w14:paraId="51045555" w14:textId="3AACE2D0" w:rsidR="00620B35" w:rsidRDefault="006B0CD8" w:rsidP="00620B35">
      <w:pPr>
        <w:pStyle w:val="ListParagraph"/>
        <w:widowControl/>
        <w:numPr>
          <w:ilvl w:val="0"/>
          <w:numId w:val="4"/>
        </w:numPr>
        <w:rPr>
          <w:rFonts w:ascii="Times New Roman" w:hAnsi="Times New Roman"/>
          <w:snapToGrid/>
          <w:szCs w:val="24"/>
        </w:rPr>
      </w:pPr>
      <w:r>
        <w:rPr>
          <w:rFonts w:ascii="Times New Roman" w:hAnsi="Times New Roman"/>
          <w:snapToGrid/>
          <w:szCs w:val="24"/>
        </w:rPr>
        <w:t xml:space="preserve">That the </w:t>
      </w:r>
      <w:r w:rsidR="00380A9B">
        <w:rPr>
          <w:rFonts w:ascii="Times New Roman" w:hAnsi="Times New Roman"/>
          <w:snapToGrid/>
          <w:szCs w:val="24"/>
        </w:rPr>
        <w:t>portion of the existing berm along Montgomery Road adjacent to the existing telecommunication tower and storage shed shall be maintained pursuant to an approved detailed landscape plan</w:t>
      </w:r>
      <w:r w:rsidR="00620B35">
        <w:rPr>
          <w:rFonts w:ascii="Times New Roman" w:hAnsi="Times New Roman"/>
          <w:snapToGrid/>
          <w:szCs w:val="24"/>
        </w:rPr>
        <w:t>.</w:t>
      </w:r>
    </w:p>
    <w:p w14:paraId="2E4A8BF3" w14:textId="6FEADA35" w:rsidR="00620B35" w:rsidRDefault="006B0CD8" w:rsidP="00620B35">
      <w:pPr>
        <w:pStyle w:val="ListParagraph"/>
        <w:widowControl/>
        <w:numPr>
          <w:ilvl w:val="0"/>
          <w:numId w:val="4"/>
        </w:numPr>
        <w:rPr>
          <w:rFonts w:ascii="Times New Roman" w:hAnsi="Times New Roman"/>
          <w:snapToGrid/>
          <w:szCs w:val="24"/>
        </w:rPr>
      </w:pPr>
      <w:r>
        <w:rPr>
          <w:rFonts w:ascii="Times New Roman" w:hAnsi="Times New Roman"/>
          <w:snapToGrid/>
          <w:szCs w:val="24"/>
        </w:rPr>
        <w:t xml:space="preserve">That </w:t>
      </w:r>
      <w:r w:rsidR="00380A9B">
        <w:rPr>
          <w:rFonts w:ascii="Times New Roman" w:hAnsi="Times New Roman"/>
          <w:snapToGrid/>
          <w:szCs w:val="24"/>
        </w:rPr>
        <w:t>a detailed signage plan shall be submitted as part of the Final Development Plan</w:t>
      </w:r>
      <w:r w:rsidR="00620B35">
        <w:rPr>
          <w:rFonts w:ascii="Times New Roman" w:hAnsi="Times New Roman"/>
          <w:snapToGrid/>
          <w:szCs w:val="24"/>
        </w:rPr>
        <w:t>.</w:t>
      </w:r>
    </w:p>
    <w:p w14:paraId="7CE7BC98" w14:textId="34DB04D8" w:rsidR="00620B35" w:rsidRDefault="006B0CD8" w:rsidP="00620B35">
      <w:pPr>
        <w:pStyle w:val="ListParagraph"/>
        <w:widowControl/>
        <w:numPr>
          <w:ilvl w:val="0"/>
          <w:numId w:val="4"/>
        </w:numPr>
        <w:rPr>
          <w:rFonts w:ascii="Times New Roman" w:hAnsi="Times New Roman"/>
          <w:snapToGrid/>
          <w:szCs w:val="24"/>
        </w:rPr>
      </w:pPr>
      <w:r>
        <w:rPr>
          <w:rFonts w:ascii="Times New Roman" w:hAnsi="Times New Roman"/>
          <w:snapToGrid/>
          <w:szCs w:val="24"/>
        </w:rPr>
        <w:t xml:space="preserve">That </w:t>
      </w:r>
      <w:r w:rsidR="00380A9B">
        <w:rPr>
          <w:rFonts w:ascii="Times New Roman" w:hAnsi="Times New Roman"/>
          <w:snapToGrid/>
          <w:szCs w:val="24"/>
        </w:rPr>
        <w:t>a detailed landscape plan in compliance with the Zoning Resolution shall be submitted as part of the Final Development Plan</w:t>
      </w:r>
      <w:r w:rsidR="00620B35">
        <w:rPr>
          <w:rFonts w:ascii="Times New Roman" w:hAnsi="Times New Roman"/>
          <w:snapToGrid/>
          <w:szCs w:val="24"/>
        </w:rPr>
        <w:t>.</w:t>
      </w:r>
    </w:p>
    <w:p w14:paraId="613B12D2" w14:textId="3DE40C2D" w:rsidR="00620B35" w:rsidRDefault="006B0CD8" w:rsidP="00620B35">
      <w:pPr>
        <w:pStyle w:val="ListParagraph"/>
        <w:widowControl/>
        <w:numPr>
          <w:ilvl w:val="0"/>
          <w:numId w:val="4"/>
        </w:numPr>
        <w:rPr>
          <w:rFonts w:ascii="Times New Roman" w:hAnsi="Times New Roman"/>
          <w:snapToGrid/>
          <w:szCs w:val="24"/>
        </w:rPr>
      </w:pPr>
      <w:r>
        <w:rPr>
          <w:rFonts w:ascii="Times New Roman" w:hAnsi="Times New Roman"/>
          <w:snapToGrid/>
          <w:szCs w:val="24"/>
        </w:rPr>
        <w:lastRenderedPageBreak/>
        <w:t>That a detailed lighting plan in compliance with the Zoning Resolution</w:t>
      </w:r>
      <w:r w:rsidR="00380A9B">
        <w:rPr>
          <w:rFonts w:ascii="Times New Roman" w:hAnsi="Times New Roman"/>
          <w:snapToGrid/>
          <w:szCs w:val="24"/>
        </w:rPr>
        <w:t xml:space="preserve"> and variance #3 below </w:t>
      </w:r>
      <w:r>
        <w:rPr>
          <w:rFonts w:ascii="Times New Roman" w:hAnsi="Times New Roman"/>
          <w:snapToGrid/>
          <w:szCs w:val="24"/>
        </w:rPr>
        <w:t>shall be submitted as part of the Final Development Plan</w:t>
      </w:r>
      <w:r w:rsidR="00620B35">
        <w:rPr>
          <w:rFonts w:ascii="Times New Roman" w:hAnsi="Times New Roman"/>
          <w:snapToGrid/>
          <w:szCs w:val="24"/>
        </w:rPr>
        <w:t>.</w:t>
      </w:r>
    </w:p>
    <w:p w14:paraId="324DE904" w14:textId="03DC895C" w:rsidR="00620B35" w:rsidRDefault="006B0CD8" w:rsidP="00620B35">
      <w:pPr>
        <w:pStyle w:val="ListParagraph"/>
        <w:widowControl/>
        <w:numPr>
          <w:ilvl w:val="0"/>
          <w:numId w:val="4"/>
        </w:numPr>
        <w:rPr>
          <w:rFonts w:ascii="Times New Roman" w:hAnsi="Times New Roman"/>
          <w:snapToGrid/>
          <w:szCs w:val="24"/>
        </w:rPr>
      </w:pPr>
      <w:r>
        <w:rPr>
          <w:rFonts w:ascii="Times New Roman" w:hAnsi="Times New Roman"/>
          <w:snapToGrid/>
          <w:szCs w:val="24"/>
        </w:rPr>
        <w:t xml:space="preserve">That </w:t>
      </w:r>
      <w:r w:rsidR="00380A9B">
        <w:rPr>
          <w:rFonts w:ascii="Times New Roman" w:hAnsi="Times New Roman"/>
          <w:snapToGrid/>
          <w:szCs w:val="24"/>
        </w:rPr>
        <w:t xml:space="preserve">a </w:t>
      </w:r>
      <w:r w:rsidR="00DD3140">
        <w:rPr>
          <w:rFonts w:ascii="Times New Roman" w:hAnsi="Times New Roman"/>
          <w:snapToGrid/>
          <w:szCs w:val="24"/>
        </w:rPr>
        <w:t>flagpole</w:t>
      </w:r>
      <w:r w:rsidR="00380A9B">
        <w:rPr>
          <w:rFonts w:ascii="Times New Roman" w:hAnsi="Times New Roman"/>
          <w:snapToGrid/>
          <w:szCs w:val="24"/>
        </w:rPr>
        <w:t xml:space="preserve"> </w:t>
      </w:r>
      <w:r w:rsidR="00FC5E19">
        <w:rPr>
          <w:rFonts w:ascii="Times New Roman" w:hAnsi="Times New Roman"/>
          <w:snapToGrid/>
          <w:szCs w:val="24"/>
        </w:rPr>
        <w:t>may</w:t>
      </w:r>
      <w:r w:rsidR="00380A9B">
        <w:rPr>
          <w:rFonts w:ascii="Times New Roman" w:hAnsi="Times New Roman"/>
          <w:snapToGrid/>
          <w:szCs w:val="24"/>
        </w:rPr>
        <w:t xml:space="preserve"> be erected </w:t>
      </w:r>
      <w:r w:rsidR="00FC5E19">
        <w:rPr>
          <w:rFonts w:ascii="Times New Roman" w:hAnsi="Times New Roman"/>
          <w:snapToGrid/>
          <w:szCs w:val="24"/>
        </w:rPr>
        <w:t xml:space="preserve">to a maximum height of  </w:t>
      </w:r>
      <w:r w:rsidR="00380A9B">
        <w:rPr>
          <w:rFonts w:ascii="Times New Roman" w:hAnsi="Times New Roman"/>
          <w:snapToGrid/>
          <w:szCs w:val="24"/>
        </w:rPr>
        <w:t xml:space="preserve">200 feet and </w:t>
      </w:r>
      <w:r w:rsidR="00FC5E19">
        <w:rPr>
          <w:rFonts w:ascii="Times New Roman" w:hAnsi="Times New Roman"/>
          <w:snapToGrid/>
          <w:szCs w:val="24"/>
        </w:rPr>
        <w:t xml:space="preserve">shall be </w:t>
      </w:r>
      <w:r w:rsidR="00380A9B">
        <w:rPr>
          <w:rFonts w:ascii="Times New Roman" w:hAnsi="Times New Roman"/>
          <w:snapToGrid/>
          <w:szCs w:val="24"/>
        </w:rPr>
        <w:t>maintained in a first-class condition</w:t>
      </w:r>
      <w:r w:rsidR="00620B35">
        <w:rPr>
          <w:rFonts w:ascii="Times New Roman" w:hAnsi="Times New Roman"/>
          <w:snapToGrid/>
          <w:szCs w:val="24"/>
        </w:rPr>
        <w:t>.</w:t>
      </w:r>
    </w:p>
    <w:p w14:paraId="71F1196A" w14:textId="77777777" w:rsidR="001B6A85" w:rsidRPr="0074786A" w:rsidRDefault="001B6A85" w:rsidP="0074786A">
      <w:pPr>
        <w:widowControl/>
        <w:ind w:left="2160"/>
        <w:rPr>
          <w:rFonts w:ascii="Times New Roman" w:hAnsi="Times New Roman"/>
          <w:strike/>
          <w:snapToGrid/>
          <w:szCs w:val="24"/>
        </w:rPr>
      </w:pPr>
    </w:p>
    <w:p w14:paraId="4968E4FA" w14:textId="15AFAA40" w:rsidR="00623A54" w:rsidRDefault="00992275" w:rsidP="00E21A13">
      <w:pPr>
        <w:widowControl/>
        <w:ind w:left="2160" w:hanging="1440"/>
        <w:rPr>
          <w:rFonts w:ascii="Times New Roman" w:hAnsi="Times New Roman"/>
          <w:snapToGrid/>
          <w:szCs w:val="24"/>
        </w:rPr>
      </w:pPr>
      <w:r w:rsidRPr="0074786A">
        <w:rPr>
          <w:rFonts w:ascii="Times New Roman" w:hAnsi="Times New Roman"/>
          <w:b/>
          <w:snapToGrid/>
          <w:szCs w:val="24"/>
          <w:u w:val="single"/>
        </w:rPr>
        <w:t xml:space="preserve">Section </w:t>
      </w:r>
      <w:r>
        <w:rPr>
          <w:rFonts w:ascii="Times New Roman" w:hAnsi="Times New Roman"/>
          <w:b/>
          <w:snapToGrid/>
          <w:szCs w:val="24"/>
          <w:u w:val="single"/>
        </w:rPr>
        <w:t>3</w:t>
      </w:r>
      <w:r w:rsidRPr="0074786A">
        <w:rPr>
          <w:rFonts w:ascii="Times New Roman" w:hAnsi="Times New Roman"/>
          <w:b/>
          <w:snapToGrid/>
          <w:szCs w:val="24"/>
          <w:u w:val="single"/>
        </w:rPr>
        <w:t>.</w:t>
      </w:r>
      <w:r w:rsidRPr="0074786A">
        <w:rPr>
          <w:rFonts w:ascii="Times New Roman" w:hAnsi="Times New Roman"/>
          <w:snapToGrid/>
          <w:szCs w:val="24"/>
        </w:rPr>
        <w:tab/>
      </w:r>
      <w:r w:rsidR="006B0CD8">
        <w:rPr>
          <w:rFonts w:ascii="Times New Roman" w:hAnsi="Times New Roman"/>
          <w:snapToGrid/>
          <w:szCs w:val="24"/>
        </w:rPr>
        <w:t>That the Board of Trustees approve the variances as recommended by the Zoning Commission:</w:t>
      </w:r>
    </w:p>
    <w:p w14:paraId="0F23090F" w14:textId="4E1F3394" w:rsidR="006B0CD8" w:rsidRDefault="006B0CD8" w:rsidP="00E21A13">
      <w:pPr>
        <w:widowControl/>
        <w:ind w:left="2160" w:hanging="1440"/>
        <w:rPr>
          <w:rFonts w:ascii="Times New Roman" w:hAnsi="Times New Roman"/>
          <w:snapToGrid/>
          <w:szCs w:val="24"/>
        </w:rPr>
      </w:pPr>
    </w:p>
    <w:p w14:paraId="1E0A9846" w14:textId="4D5A031F" w:rsidR="006B0CD8" w:rsidRDefault="006B0CD8" w:rsidP="006B0CD8">
      <w:pPr>
        <w:pStyle w:val="ListParagraph"/>
        <w:widowControl/>
        <w:numPr>
          <w:ilvl w:val="0"/>
          <w:numId w:val="10"/>
        </w:numPr>
        <w:rPr>
          <w:rFonts w:ascii="Times New Roman" w:hAnsi="Times New Roman"/>
          <w:snapToGrid/>
          <w:szCs w:val="24"/>
        </w:rPr>
      </w:pPr>
      <w:r>
        <w:rPr>
          <w:rFonts w:ascii="Times New Roman" w:hAnsi="Times New Roman"/>
          <w:snapToGrid/>
          <w:szCs w:val="24"/>
        </w:rPr>
        <w:t xml:space="preserve">Section </w:t>
      </w:r>
      <w:r w:rsidR="00380A9B">
        <w:rPr>
          <w:rFonts w:ascii="Times New Roman" w:hAnsi="Times New Roman"/>
          <w:snapToGrid/>
          <w:szCs w:val="24"/>
        </w:rPr>
        <w:t>137.3(2) – that the site shall be permitted to provide a 10-foot parking setback along Union Cemetery Road where a 20-foot parking setback is required</w:t>
      </w:r>
      <w:r>
        <w:rPr>
          <w:rFonts w:ascii="Times New Roman" w:hAnsi="Times New Roman"/>
          <w:snapToGrid/>
          <w:szCs w:val="24"/>
        </w:rPr>
        <w:t>.</w:t>
      </w:r>
    </w:p>
    <w:p w14:paraId="11369E92" w14:textId="4A4925E0" w:rsidR="00380A9B" w:rsidRDefault="00380A9B" w:rsidP="006B0CD8">
      <w:pPr>
        <w:pStyle w:val="ListParagraph"/>
        <w:widowControl/>
        <w:numPr>
          <w:ilvl w:val="0"/>
          <w:numId w:val="10"/>
        </w:numPr>
        <w:rPr>
          <w:rFonts w:ascii="Times New Roman" w:hAnsi="Times New Roman"/>
          <w:snapToGrid/>
          <w:szCs w:val="24"/>
        </w:rPr>
      </w:pPr>
      <w:r>
        <w:rPr>
          <w:rFonts w:ascii="Times New Roman" w:hAnsi="Times New Roman"/>
          <w:snapToGrid/>
          <w:szCs w:val="24"/>
        </w:rPr>
        <w:t>Section 141 – that the site shall provide a minimum of 423 parking spaces dedicated to customers and employees where a minimum of 706 parking spaces are required.</w:t>
      </w:r>
    </w:p>
    <w:p w14:paraId="733EDD2F" w14:textId="722CC119" w:rsidR="00380A9B" w:rsidRDefault="00380A9B" w:rsidP="006B0CD8">
      <w:pPr>
        <w:pStyle w:val="ListParagraph"/>
        <w:widowControl/>
        <w:numPr>
          <w:ilvl w:val="0"/>
          <w:numId w:val="10"/>
        </w:numPr>
        <w:rPr>
          <w:rFonts w:ascii="Times New Roman" w:hAnsi="Times New Roman"/>
          <w:snapToGrid/>
          <w:szCs w:val="24"/>
        </w:rPr>
      </w:pPr>
      <w:r>
        <w:rPr>
          <w:rFonts w:ascii="Times New Roman" w:hAnsi="Times New Roman"/>
          <w:snapToGrid/>
          <w:szCs w:val="24"/>
        </w:rPr>
        <w:t xml:space="preserve">Section 146 – that the site shall be permitted to contain </w:t>
      </w:r>
      <w:r w:rsidR="00DD3140">
        <w:rPr>
          <w:rFonts w:ascii="Times New Roman" w:hAnsi="Times New Roman"/>
          <w:snapToGrid/>
          <w:szCs w:val="24"/>
        </w:rPr>
        <w:t>24-foot-high</w:t>
      </w:r>
      <w:r>
        <w:rPr>
          <w:rFonts w:ascii="Times New Roman" w:hAnsi="Times New Roman"/>
          <w:snapToGrid/>
          <w:szCs w:val="24"/>
        </w:rPr>
        <w:t xml:space="preserve"> light poles where a maximum of 15-feet in height is permitted subject to dimming functions submitted as part of the Final Development Plan.</w:t>
      </w:r>
    </w:p>
    <w:p w14:paraId="1D09993E" w14:textId="244D53A5" w:rsidR="00380A9B" w:rsidRDefault="00380A9B" w:rsidP="006B0CD8">
      <w:pPr>
        <w:pStyle w:val="ListParagraph"/>
        <w:widowControl/>
        <w:numPr>
          <w:ilvl w:val="0"/>
          <w:numId w:val="10"/>
        </w:numPr>
        <w:rPr>
          <w:rFonts w:ascii="Times New Roman" w:hAnsi="Times New Roman"/>
          <w:snapToGrid/>
          <w:szCs w:val="24"/>
        </w:rPr>
      </w:pPr>
      <w:r>
        <w:rPr>
          <w:rFonts w:ascii="Times New Roman" w:hAnsi="Times New Roman"/>
          <w:snapToGrid/>
          <w:szCs w:val="24"/>
        </w:rPr>
        <w:t xml:space="preserve">Section 321.1-3 – that the site shall be permitted a maximum of four freestanding monument signs with a maximum height of 8-feet and a maximum area of 50 square feet for three signs at the three main entrances to the site and a maximum of 21-feet in height and a maximum area of 130 square feet for the one sign at the intersections of Union Cemetery Road and Fields Ertel Road where all signs are required to be a maximum of 10-feet in height and 50 square feet in area with appropriate landscaping area around the base to be maintained in a first class condition. </w:t>
      </w:r>
    </w:p>
    <w:p w14:paraId="62D2FC82" w14:textId="29ED2E3B" w:rsidR="006B0CD8" w:rsidRPr="006B0CD8" w:rsidRDefault="006B0CD8" w:rsidP="006B0CD8">
      <w:pPr>
        <w:pStyle w:val="ListParagraph"/>
        <w:widowControl/>
        <w:numPr>
          <w:ilvl w:val="0"/>
          <w:numId w:val="10"/>
        </w:numPr>
        <w:rPr>
          <w:rFonts w:ascii="Times New Roman" w:hAnsi="Times New Roman"/>
          <w:snapToGrid/>
          <w:szCs w:val="24"/>
        </w:rPr>
      </w:pPr>
      <w:r>
        <w:rPr>
          <w:rFonts w:ascii="Times New Roman" w:hAnsi="Times New Roman"/>
          <w:snapToGrid/>
          <w:szCs w:val="24"/>
        </w:rPr>
        <w:t>Section 321.5</w:t>
      </w:r>
      <w:r w:rsidR="00DD3140">
        <w:rPr>
          <w:rFonts w:ascii="Times New Roman" w:hAnsi="Times New Roman"/>
          <w:snapToGrid/>
          <w:szCs w:val="24"/>
        </w:rPr>
        <w:t>-2(4)</w:t>
      </w:r>
      <w:r>
        <w:rPr>
          <w:rFonts w:ascii="Times New Roman" w:hAnsi="Times New Roman"/>
          <w:snapToGrid/>
          <w:szCs w:val="24"/>
        </w:rPr>
        <w:t xml:space="preserve"> – that the </w:t>
      </w:r>
      <w:r w:rsidR="00DD3140">
        <w:rPr>
          <w:rFonts w:ascii="Times New Roman" w:hAnsi="Times New Roman"/>
          <w:snapToGrid/>
          <w:szCs w:val="24"/>
        </w:rPr>
        <w:t xml:space="preserve">site shall be permitted to have a variable message center with a maximum 72 square feet in size where a maximum size of 35 square feet is permitted for a </w:t>
      </w:r>
      <w:r w:rsidR="00FC5E19">
        <w:rPr>
          <w:rFonts w:ascii="Times New Roman" w:hAnsi="Times New Roman"/>
          <w:snapToGrid/>
          <w:szCs w:val="24"/>
        </w:rPr>
        <w:t xml:space="preserve">variable message center provided that any message or graphic displayed on the variable message center shall be displayed for a minimum cycle of </w:t>
      </w:r>
      <w:r w:rsidR="00692C06">
        <w:rPr>
          <w:rFonts w:ascii="Times New Roman" w:hAnsi="Times New Roman"/>
          <w:snapToGrid/>
          <w:szCs w:val="24"/>
        </w:rPr>
        <w:t>8</w:t>
      </w:r>
      <w:r w:rsidR="00FC5E19">
        <w:rPr>
          <w:rFonts w:ascii="Times New Roman" w:hAnsi="Times New Roman"/>
          <w:snapToGrid/>
          <w:szCs w:val="24"/>
        </w:rPr>
        <w:t xml:space="preserve"> seconds.</w:t>
      </w:r>
    </w:p>
    <w:p w14:paraId="58253332" w14:textId="77777777" w:rsidR="00992275" w:rsidRDefault="00992275" w:rsidP="0074786A">
      <w:pPr>
        <w:widowControl/>
        <w:ind w:left="2160" w:hanging="1440"/>
        <w:rPr>
          <w:rFonts w:ascii="Times New Roman" w:hAnsi="Times New Roman"/>
          <w:snapToGrid/>
          <w:szCs w:val="24"/>
        </w:rPr>
      </w:pPr>
    </w:p>
    <w:p w14:paraId="2629DFFB" w14:textId="5B50770D" w:rsidR="0074786A" w:rsidRPr="0074786A" w:rsidRDefault="0074786A" w:rsidP="0074786A">
      <w:pPr>
        <w:widowControl/>
        <w:ind w:left="2160" w:hanging="1440"/>
        <w:rPr>
          <w:rFonts w:ascii="Times New Roman" w:hAnsi="Times New Roman"/>
          <w:snapToGrid/>
          <w:szCs w:val="24"/>
        </w:rPr>
      </w:pPr>
      <w:r w:rsidRPr="0074786A">
        <w:rPr>
          <w:rFonts w:ascii="Times New Roman" w:hAnsi="Times New Roman"/>
          <w:b/>
          <w:snapToGrid/>
          <w:szCs w:val="24"/>
          <w:u w:val="single"/>
        </w:rPr>
        <w:t xml:space="preserve">Section </w:t>
      </w:r>
      <w:r w:rsidR="00B50BE2">
        <w:rPr>
          <w:rFonts w:ascii="Times New Roman" w:hAnsi="Times New Roman"/>
          <w:b/>
          <w:snapToGrid/>
          <w:szCs w:val="24"/>
          <w:u w:val="single"/>
        </w:rPr>
        <w:t>4</w:t>
      </w:r>
      <w:r w:rsidRPr="0074786A">
        <w:rPr>
          <w:rFonts w:ascii="Times New Roman" w:hAnsi="Times New Roman"/>
          <w:b/>
          <w:snapToGrid/>
          <w:szCs w:val="24"/>
          <w:u w:val="single"/>
        </w:rPr>
        <w:t>.</w:t>
      </w:r>
      <w:r w:rsidRPr="0074786A">
        <w:rPr>
          <w:rFonts w:ascii="Times New Roman" w:hAnsi="Times New Roman"/>
          <w:snapToGrid/>
          <w:szCs w:val="24"/>
        </w:rPr>
        <w:tab/>
      </w:r>
      <w:r w:rsidR="00623A54">
        <w:rPr>
          <w:rFonts w:ascii="Times New Roman" w:hAnsi="Times New Roman"/>
          <w:snapToGrid/>
          <w:szCs w:val="24"/>
        </w:rPr>
        <w:t>The Board</w:t>
      </w:r>
      <w:r w:rsidRPr="0074786A">
        <w:rPr>
          <w:rFonts w:ascii="Times New Roman" w:hAnsi="Times New Roman"/>
          <w:snapToGrid/>
          <w:szCs w:val="24"/>
        </w:rPr>
        <w:t xml:space="preserve"> hereby certifie</w:t>
      </w:r>
      <w:r w:rsidR="00623A54">
        <w:rPr>
          <w:rFonts w:ascii="Times New Roman" w:hAnsi="Times New Roman"/>
          <w:snapToGrid/>
          <w:szCs w:val="24"/>
        </w:rPr>
        <w:t>s</w:t>
      </w:r>
      <w:r w:rsidRPr="0074786A">
        <w:rPr>
          <w:rFonts w:ascii="Times New Roman" w:hAnsi="Times New Roman"/>
          <w:snapToGrid/>
          <w:szCs w:val="24"/>
        </w:rPr>
        <w:t xml:space="preserve"> that all formal actions of the Board of Trustees of Symmes Township, Hamilton County, Ohio relating to the adoption of this Resolution were taken in an open meeting of the Board and that all deliberations of the Board were in meetings open to the public, in compliance with all legal requirements, including Section 121.22 of the Ohio Revised Code.</w:t>
      </w:r>
    </w:p>
    <w:p w14:paraId="2F82595B" w14:textId="77777777" w:rsidR="0074786A" w:rsidRPr="0074786A" w:rsidRDefault="0074786A" w:rsidP="0074786A">
      <w:pPr>
        <w:widowControl/>
        <w:ind w:left="2160" w:hanging="1440"/>
        <w:rPr>
          <w:rFonts w:ascii="Times New Roman" w:hAnsi="Times New Roman"/>
          <w:snapToGrid/>
          <w:szCs w:val="24"/>
        </w:rPr>
      </w:pPr>
    </w:p>
    <w:p w14:paraId="36AAC23D" w14:textId="0684FD76" w:rsidR="0074786A" w:rsidRPr="0074786A" w:rsidRDefault="0074786A" w:rsidP="0074786A">
      <w:pPr>
        <w:widowControl/>
        <w:ind w:left="2160" w:hanging="1440"/>
        <w:rPr>
          <w:rFonts w:ascii="Times New Roman" w:hAnsi="Times New Roman"/>
          <w:snapToGrid/>
          <w:szCs w:val="24"/>
        </w:rPr>
      </w:pPr>
      <w:r w:rsidRPr="0074786A">
        <w:rPr>
          <w:rFonts w:ascii="Times New Roman" w:hAnsi="Times New Roman"/>
          <w:b/>
          <w:snapToGrid/>
          <w:szCs w:val="24"/>
          <w:u w:val="single"/>
        </w:rPr>
        <w:t xml:space="preserve">Section </w:t>
      </w:r>
      <w:r w:rsidR="00B50BE2">
        <w:rPr>
          <w:rFonts w:ascii="Times New Roman" w:hAnsi="Times New Roman"/>
          <w:b/>
          <w:snapToGrid/>
          <w:szCs w:val="24"/>
          <w:u w:val="single"/>
        </w:rPr>
        <w:t>5</w:t>
      </w:r>
      <w:r w:rsidRPr="0074786A">
        <w:rPr>
          <w:rFonts w:ascii="Times New Roman" w:hAnsi="Times New Roman"/>
          <w:b/>
          <w:snapToGrid/>
          <w:szCs w:val="24"/>
          <w:u w:val="single"/>
        </w:rPr>
        <w:t>.</w:t>
      </w:r>
      <w:r w:rsidRPr="0074786A">
        <w:rPr>
          <w:rFonts w:ascii="Times New Roman" w:hAnsi="Times New Roman"/>
          <w:snapToGrid/>
          <w:szCs w:val="24"/>
        </w:rPr>
        <w:tab/>
        <w:t>Upon majority vote does hereby dispense with the requirement that this Resolution be read on two separate days and hereby authorizes the adoption of this Resolution upon its first reading.</w:t>
      </w:r>
    </w:p>
    <w:p w14:paraId="4FEA7141" w14:textId="77777777" w:rsidR="0074786A" w:rsidRPr="0074786A" w:rsidRDefault="0074786A" w:rsidP="0074786A">
      <w:pPr>
        <w:widowControl/>
        <w:ind w:left="2160" w:hanging="1440"/>
        <w:rPr>
          <w:rFonts w:ascii="Times New Roman" w:hAnsi="Times New Roman"/>
          <w:snapToGrid/>
          <w:szCs w:val="24"/>
        </w:rPr>
      </w:pPr>
    </w:p>
    <w:p w14:paraId="57B28F32" w14:textId="12BD15B8" w:rsidR="00B50BE2" w:rsidRDefault="0074786A" w:rsidP="00DD3140">
      <w:pPr>
        <w:widowControl/>
        <w:ind w:left="2160" w:hanging="1440"/>
        <w:rPr>
          <w:rFonts w:ascii="Times New Roman" w:hAnsi="Times New Roman"/>
          <w:snapToGrid/>
          <w:szCs w:val="24"/>
        </w:rPr>
      </w:pPr>
      <w:r w:rsidRPr="0074786A">
        <w:rPr>
          <w:rFonts w:ascii="Times New Roman" w:hAnsi="Times New Roman"/>
          <w:b/>
          <w:snapToGrid/>
          <w:szCs w:val="24"/>
          <w:u w:val="single"/>
        </w:rPr>
        <w:t xml:space="preserve">Section </w:t>
      </w:r>
      <w:r w:rsidR="00B50BE2">
        <w:rPr>
          <w:rFonts w:ascii="Times New Roman" w:hAnsi="Times New Roman"/>
          <w:b/>
          <w:snapToGrid/>
          <w:szCs w:val="24"/>
          <w:u w:val="single"/>
        </w:rPr>
        <w:t>6</w:t>
      </w:r>
      <w:r w:rsidRPr="0074786A">
        <w:rPr>
          <w:rFonts w:ascii="Times New Roman" w:hAnsi="Times New Roman"/>
          <w:b/>
          <w:snapToGrid/>
          <w:szCs w:val="24"/>
          <w:u w:val="single"/>
        </w:rPr>
        <w:t>.</w:t>
      </w:r>
      <w:r w:rsidRPr="0074786A">
        <w:rPr>
          <w:rFonts w:ascii="Times New Roman" w:hAnsi="Times New Roman"/>
          <w:snapToGrid/>
          <w:szCs w:val="24"/>
        </w:rPr>
        <w:tab/>
        <w:t>This Resolution shall take effect and be enforced from and after the earliest period allowed by law.</w:t>
      </w:r>
    </w:p>
    <w:p w14:paraId="583D4BDE" w14:textId="77777777" w:rsidR="00B50BE2" w:rsidRPr="0074786A" w:rsidRDefault="00B50BE2" w:rsidP="0074786A">
      <w:pPr>
        <w:widowControl/>
        <w:rPr>
          <w:rFonts w:ascii="Times New Roman" w:hAnsi="Times New Roman"/>
          <w:snapToGrid/>
          <w:szCs w:val="24"/>
        </w:rPr>
      </w:pPr>
    </w:p>
    <w:p w14:paraId="607F6F6F" w14:textId="09826723" w:rsidR="0074786A" w:rsidRPr="0074786A" w:rsidRDefault="0074786A" w:rsidP="0074786A">
      <w:pPr>
        <w:widowControl/>
        <w:rPr>
          <w:rFonts w:ascii="Times New Roman" w:hAnsi="Times New Roman"/>
          <w:b/>
          <w:snapToGrid/>
          <w:szCs w:val="24"/>
        </w:rPr>
      </w:pPr>
      <w:r w:rsidRPr="0074786A">
        <w:rPr>
          <w:rFonts w:ascii="Times New Roman" w:hAnsi="Times New Roman"/>
          <w:b/>
          <w:snapToGrid/>
          <w:szCs w:val="24"/>
        </w:rPr>
        <w:t xml:space="preserve">ADOPTED </w:t>
      </w:r>
      <w:r w:rsidR="00DD3140">
        <w:rPr>
          <w:rFonts w:ascii="Times New Roman" w:hAnsi="Times New Roman"/>
          <w:b/>
          <w:snapToGrid/>
          <w:szCs w:val="24"/>
        </w:rPr>
        <w:t>SEPTEMBER 22</w:t>
      </w:r>
      <w:r w:rsidR="001B6A85">
        <w:rPr>
          <w:rFonts w:ascii="Times New Roman" w:hAnsi="Times New Roman"/>
          <w:b/>
          <w:snapToGrid/>
          <w:szCs w:val="24"/>
        </w:rPr>
        <w:t>, 20</w:t>
      </w:r>
      <w:r w:rsidR="00DD3140">
        <w:rPr>
          <w:rFonts w:ascii="Times New Roman" w:hAnsi="Times New Roman"/>
          <w:b/>
          <w:snapToGrid/>
          <w:szCs w:val="24"/>
        </w:rPr>
        <w:t>21</w:t>
      </w:r>
      <w:r w:rsidRPr="0074786A">
        <w:rPr>
          <w:rFonts w:ascii="Times New Roman" w:hAnsi="Times New Roman"/>
          <w:b/>
          <w:snapToGrid/>
          <w:szCs w:val="24"/>
        </w:rPr>
        <w:t xml:space="preserve"> – RESOLUTION </w:t>
      </w:r>
      <w:r w:rsidR="00DD3140">
        <w:rPr>
          <w:rFonts w:ascii="Times New Roman" w:hAnsi="Times New Roman"/>
          <w:b/>
          <w:snapToGrid/>
          <w:szCs w:val="24"/>
        </w:rPr>
        <w:t>G2021-</w:t>
      </w:r>
      <w:r w:rsidR="007A0C61">
        <w:rPr>
          <w:rFonts w:ascii="Times New Roman" w:hAnsi="Times New Roman"/>
          <w:b/>
          <w:snapToGrid/>
          <w:szCs w:val="24"/>
        </w:rPr>
        <w:t>81</w:t>
      </w:r>
    </w:p>
    <w:p w14:paraId="13E2D130" w14:textId="77777777" w:rsidR="0074786A" w:rsidRPr="0074786A" w:rsidRDefault="0074786A" w:rsidP="0074786A">
      <w:pPr>
        <w:widowControl/>
        <w:rPr>
          <w:rFonts w:ascii="Times New Roman" w:hAnsi="Times New Roman"/>
          <w:snapToGrid/>
          <w:szCs w:val="24"/>
        </w:rPr>
      </w:pPr>
    </w:p>
    <w:p w14:paraId="7F7FEC6F" w14:textId="77777777" w:rsidR="0074786A" w:rsidRPr="0074786A" w:rsidRDefault="0074786A" w:rsidP="0074786A">
      <w:pPr>
        <w:widowControl/>
        <w:rPr>
          <w:rFonts w:ascii="Times New Roman" w:hAnsi="Times New Roman"/>
          <w:snapToGrid/>
          <w:szCs w:val="24"/>
        </w:rPr>
      </w:pPr>
    </w:p>
    <w:p w14:paraId="699E61E5" w14:textId="3DB7A785" w:rsidR="0074786A" w:rsidRPr="0074786A" w:rsidRDefault="0074786A" w:rsidP="0074786A">
      <w:pPr>
        <w:widowControl/>
        <w:rPr>
          <w:rFonts w:ascii="Times New Roman" w:hAnsi="Times New Roman"/>
          <w:snapToGrid/>
          <w:szCs w:val="24"/>
        </w:rPr>
      </w:pPr>
      <w:r w:rsidRPr="0074786A">
        <w:rPr>
          <w:rFonts w:ascii="Times New Roman" w:hAnsi="Times New Roman"/>
          <w:snapToGrid/>
          <w:szCs w:val="24"/>
        </w:rPr>
        <w:t>Vote Record:</w:t>
      </w:r>
      <w:r w:rsidRPr="0074786A">
        <w:rPr>
          <w:rFonts w:ascii="Times New Roman" w:hAnsi="Times New Roman"/>
          <w:snapToGrid/>
          <w:szCs w:val="24"/>
        </w:rPr>
        <w:tab/>
        <w:t xml:space="preserve">         </w:t>
      </w:r>
      <w:r w:rsidR="00623A54">
        <w:rPr>
          <w:rFonts w:ascii="Times New Roman" w:hAnsi="Times New Roman"/>
          <w:snapToGrid/>
          <w:szCs w:val="24"/>
        </w:rPr>
        <w:t>Mr. B</w:t>
      </w:r>
      <w:r w:rsidR="00DD3140">
        <w:rPr>
          <w:rFonts w:ascii="Times New Roman" w:hAnsi="Times New Roman"/>
          <w:snapToGrid/>
          <w:szCs w:val="24"/>
        </w:rPr>
        <w:t>ryant</w:t>
      </w:r>
      <w:r w:rsidRPr="0074786A">
        <w:rPr>
          <w:rFonts w:ascii="Times New Roman" w:hAnsi="Times New Roman"/>
          <w:snapToGrid/>
          <w:szCs w:val="24"/>
        </w:rPr>
        <w:t xml:space="preserve"> ______    </w:t>
      </w:r>
      <w:r w:rsidR="00B50BE2">
        <w:rPr>
          <w:rFonts w:ascii="Times New Roman" w:hAnsi="Times New Roman"/>
          <w:snapToGrid/>
          <w:szCs w:val="24"/>
        </w:rPr>
        <w:t>Ms. Leis</w:t>
      </w:r>
      <w:r w:rsidRPr="0074786A">
        <w:rPr>
          <w:rFonts w:ascii="Times New Roman" w:hAnsi="Times New Roman"/>
          <w:snapToGrid/>
          <w:szCs w:val="24"/>
        </w:rPr>
        <w:t xml:space="preserve"> _______      </w:t>
      </w:r>
      <w:r w:rsidR="00B50BE2">
        <w:rPr>
          <w:rFonts w:ascii="Times New Roman" w:hAnsi="Times New Roman"/>
          <w:snapToGrid/>
          <w:szCs w:val="24"/>
        </w:rPr>
        <w:t>Mr. B</w:t>
      </w:r>
      <w:r w:rsidR="00DD3140">
        <w:rPr>
          <w:rFonts w:ascii="Times New Roman" w:hAnsi="Times New Roman"/>
          <w:snapToGrid/>
          <w:szCs w:val="24"/>
        </w:rPr>
        <w:t>eck</w:t>
      </w:r>
      <w:r w:rsidRPr="0074786A">
        <w:rPr>
          <w:rFonts w:ascii="Times New Roman" w:hAnsi="Times New Roman"/>
          <w:snapToGrid/>
          <w:szCs w:val="24"/>
        </w:rPr>
        <w:t xml:space="preserve"> ______     </w:t>
      </w:r>
    </w:p>
    <w:p w14:paraId="7C1E8CE4" w14:textId="77777777" w:rsidR="0074786A" w:rsidRPr="0074786A" w:rsidRDefault="0074786A" w:rsidP="0074786A">
      <w:pPr>
        <w:widowControl/>
        <w:rPr>
          <w:rFonts w:ascii="Times New Roman" w:hAnsi="Times New Roman"/>
          <w:snapToGrid/>
          <w:szCs w:val="24"/>
        </w:rPr>
      </w:pPr>
    </w:p>
    <w:p w14:paraId="3B100CF3" w14:textId="77777777" w:rsidR="0074786A" w:rsidRPr="0074786A" w:rsidRDefault="0074786A" w:rsidP="0074786A">
      <w:pPr>
        <w:widowControl/>
        <w:rPr>
          <w:rFonts w:ascii="Times New Roman" w:hAnsi="Times New Roman"/>
          <w:snapToGrid/>
          <w:szCs w:val="24"/>
        </w:rPr>
      </w:pPr>
    </w:p>
    <w:p w14:paraId="71CDA582" w14:textId="77777777" w:rsidR="0074786A" w:rsidRPr="0074786A" w:rsidRDefault="0074786A" w:rsidP="0074786A">
      <w:pPr>
        <w:widowControl/>
        <w:rPr>
          <w:rFonts w:ascii="Times New Roman" w:hAnsi="Times New Roman"/>
          <w:snapToGrid/>
          <w:szCs w:val="24"/>
        </w:rPr>
      </w:pPr>
    </w:p>
    <w:p w14:paraId="79536741" w14:textId="77777777" w:rsidR="0074786A" w:rsidRPr="0074786A" w:rsidRDefault="0074786A" w:rsidP="0074786A">
      <w:pPr>
        <w:widowControl/>
        <w:rPr>
          <w:rFonts w:ascii="Times New Roman" w:hAnsi="Times New Roman"/>
          <w:b/>
          <w:snapToGrid/>
          <w:szCs w:val="24"/>
        </w:rPr>
      </w:pP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b/>
          <w:snapToGrid/>
          <w:szCs w:val="24"/>
        </w:rPr>
        <w:t>BOARD OF TRUSTEES:</w:t>
      </w:r>
    </w:p>
    <w:p w14:paraId="0FAD32B6" w14:textId="77777777" w:rsidR="0074786A" w:rsidRPr="0074786A" w:rsidRDefault="0074786A" w:rsidP="0074786A">
      <w:pPr>
        <w:widowControl/>
        <w:rPr>
          <w:rFonts w:ascii="Times New Roman" w:hAnsi="Times New Roman"/>
          <w:snapToGrid/>
          <w:szCs w:val="24"/>
        </w:rPr>
      </w:pPr>
    </w:p>
    <w:p w14:paraId="027F1A9B" w14:textId="77777777" w:rsidR="0074786A" w:rsidRPr="0074786A" w:rsidRDefault="0074786A" w:rsidP="0074786A">
      <w:pPr>
        <w:widowControl/>
        <w:rPr>
          <w:rFonts w:ascii="Times New Roman" w:hAnsi="Times New Roman"/>
          <w:snapToGrid/>
          <w:szCs w:val="24"/>
        </w:rPr>
      </w:pPr>
    </w:p>
    <w:p w14:paraId="612C5F68" w14:textId="77777777" w:rsidR="0074786A" w:rsidRPr="0074786A" w:rsidRDefault="0074786A" w:rsidP="0074786A">
      <w:pPr>
        <w:widowControl/>
        <w:rPr>
          <w:rFonts w:ascii="Times New Roman" w:hAnsi="Times New Roman"/>
          <w:snapToGrid/>
          <w:szCs w:val="24"/>
        </w:rPr>
      </w:pP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t>____________________________________</w:t>
      </w:r>
    </w:p>
    <w:p w14:paraId="7E551456" w14:textId="0FE18049" w:rsidR="0074786A" w:rsidRPr="0074786A" w:rsidRDefault="0074786A" w:rsidP="0074786A">
      <w:pPr>
        <w:widowControl/>
        <w:rPr>
          <w:rFonts w:ascii="Times New Roman" w:hAnsi="Times New Roman"/>
          <w:snapToGrid/>
          <w:szCs w:val="24"/>
        </w:rPr>
      </w:pP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00DD3140">
        <w:rPr>
          <w:rFonts w:ascii="Times New Roman" w:hAnsi="Times New Roman"/>
          <w:snapToGrid/>
          <w:szCs w:val="24"/>
        </w:rPr>
        <w:t>Kenneth N. Bryant</w:t>
      </w:r>
      <w:r w:rsidRPr="0074786A">
        <w:rPr>
          <w:rFonts w:ascii="Times New Roman" w:hAnsi="Times New Roman"/>
          <w:snapToGrid/>
          <w:szCs w:val="24"/>
        </w:rPr>
        <w:t>, President</w:t>
      </w:r>
    </w:p>
    <w:p w14:paraId="20FA2C3E" w14:textId="77777777" w:rsidR="0074786A" w:rsidRPr="0074786A" w:rsidRDefault="0074786A" w:rsidP="0074786A">
      <w:pPr>
        <w:widowControl/>
        <w:rPr>
          <w:rFonts w:ascii="Times New Roman" w:hAnsi="Times New Roman"/>
          <w:snapToGrid/>
          <w:szCs w:val="24"/>
        </w:rPr>
      </w:pPr>
    </w:p>
    <w:p w14:paraId="388009E2" w14:textId="77777777" w:rsidR="0074786A" w:rsidRPr="0074786A" w:rsidRDefault="0074786A" w:rsidP="0074786A">
      <w:pPr>
        <w:widowControl/>
        <w:rPr>
          <w:rFonts w:ascii="Times New Roman" w:hAnsi="Times New Roman"/>
          <w:snapToGrid/>
          <w:szCs w:val="24"/>
        </w:rPr>
      </w:pPr>
    </w:p>
    <w:p w14:paraId="23080842" w14:textId="77777777" w:rsidR="0074786A" w:rsidRPr="0074786A" w:rsidRDefault="0074786A" w:rsidP="0074786A">
      <w:pPr>
        <w:widowControl/>
        <w:rPr>
          <w:rFonts w:ascii="Times New Roman" w:hAnsi="Times New Roman"/>
          <w:snapToGrid/>
          <w:szCs w:val="24"/>
        </w:rPr>
      </w:pP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t>____________________________________</w:t>
      </w:r>
    </w:p>
    <w:p w14:paraId="063187B3" w14:textId="656024B7" w:rsidR="0074786A" w:rsidRPr="0074786A" w:rsidRDefault="0074786A" w:rsidP="0074786A">
      <w:pPr>
        <w:widowControl/>
        <w:rPr>
          <w:rFonts w:ascii="Times New Roman" w:hAnsi="Times New Roman"/>
          <w:snapToGrid/>
          <w:szCs w:val="24"/>
        </w:rPr>
      </w:pP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00B50BE2">
        <w:rPr>
          <w:rFonts w:ascii="Times New Roman" w:hAnsi="Times New Roman"/>
          <w:snapToGrid/>
          <w:szCs w:val="24"/>
        </w:rPr>
        <w:t>Jodie L. Leis</w:t>
      </w:r>
      <w:r w:rsidRPr="0074786A">
        <w:rPr>
          <w:rFonts w:ascii="Times New Roman" w:hAnsi="Times New Roman"/>
          <w:snapToGrid/>
          <w:szCs w:val="24"/>
        </w:rPr>
        <w:t>, Vice-President</w:t>
      </w:r>
    </w:p>
    <w:p w14:paraId="352F8896" w14:textId="77777777" w:rsidR="0074786A" w:rsidRPr="0074786A" w:rsidRDefault="0074786A" w:rsidP="0074786A">
      <w:pPr>
        <w:widowControl/>
        <w:rPr>
          <w:rFonts w:ascii="Times New Roman" w:hAnsi="Times New Roman"/>
          <w:snapToGrid/>
          <w:szCs w:val="24"/>
        </w:rPr>
      </w:pPr>
    </w:p>
    <w:p w14:paraId="7B97C2EC" w14:textId="77777777" w:rsidR="0074786A" w:rsidRPr="0074786A" w:rsidRDefault="0074786A" w:rsidP="0074786A">
      <w:pPr>
        <w:widowControl/>
        <w:rPr>
          <w:rFonts w:ascii="Times New Roman" w:hAnsi="Times New Roman"/>
          <w:snapToGrid/>
          <w:szCs w:val="24"/>
        </w:rPr>
      </w:pPr>
    </w:p>
    <w:p w14:paraId="081DCF2C" w14:textId="77777777" w:rsidR="0074786A" w:rsidRPr="0074786A" w:rsidRDefault="0074786A" w:rsidP="0074786A">
      <w:pPr>
        <w:widowControl/>
        <w:rPr>
          <w:rFonts w:ascii="Times New Roman" w:hAnsi="Times New Roman"/>
          <w:snapToGrid/>
          <w:szCs w:val="24"/>
        </w:rPr>
      </w:pP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t>____________________________________</w:t>
      </w:r>
    </w:p>
    <w:p w14:paraId="7AA19323" w14:textId="5EB43CD8" w:rsidR="0074786A" w:rsidRPr="0074786A" w:rsidRDefault="0074786A" w:rsidP="0074786A">
      <w:pPr>
        <w:widowControl/>
        <w:rPr>
          <w:rFonts w:ascii="Times New Roman" w:hAnsi="Times New Roman"/>
          <w:snapToGrid/>
          <w:szCs w:val="24"/>
        </w:rPr>
      </w:pP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Pr="0074786A">
        <w:rPr>
          <w:rFonts w:ascii="Times New Roman" w:hAnsi="Times New Roman"/>
          <w:snapToGrid/>
          <w:szCs w:val="24"/>
        </w:rPr>
        <w:tab/>
      </w:r>
      <w:r w:rsidR="00DD3140">
        <w:rPr>
          <w:rFonts w:ascii="Times New Roman" w:hAnsi="Times New Roman"/>
          <w:snapToGrid/>
          <w:szCs w:val="24"/>
        </w:rPr>
        <w:t>Philip J. Beck</w:t>
      </w:r>
      <w:r w:rsidRPr="0074786A">
        <w:rPr>
          <w:rFonts w:ascii="Times New Roman" w:hAnsi="Times New Roman"/>
          <w:snapToGrid/>
          <w:szCs w:val="24"/>
        </w:rPr>
        <w:t>, Trustee</w:t>
      </w:r>
    </w:p>
    <w:p w14:paraId="2396A2D9" w14:textId="77777777" w:rsidR="0074786A" w:rsidRPr="0074786A" w:rsidRDefault="0074786A" w:rsidP="0074786A">
      <w:pPr>
        <w:widowControl/>
        <w:rPr>
          <w:rFonts w:ascii="Times New Roman" w:hAnsi="Times New Roman"/>
          <w:snapToGrid/>
          <w:szCs w:val="24"/>
        </w:rPr>
      </w:pPr>
    </w:p>
    <w:p w14:paraId="64F21F7E" w14:textId="77777777" w:rsidR="0074786A" w:rsidRPr="0074786A" w:rsidRDefault="0074786A" w:rsidP="0074786A">
      <w:pPr>
        <w:widowControl/>
        <w:rPr>
          <w:rFonts w:ascii="Times New Roman" w:hAnsi="Times New Roman"/>
          <w:snapToGrid/>
          <w:szCs w:val="24"/>
        </w:rPr>
      </w:pPr>
    </w:p>
    <w:p w14:paraId="37AF1B9C" w14:textId="77777777" w:rsidR="0074786A" w:rsidRPr="0074786A" w:rsidRDefault="0074786A" w:rsidP="0074786A">
      <w:pPr>
        <w:widowControl/>
        <w:rPr>
          <w:rFonts w:ascii="Times New Roman" w:hAnsi="Times New Roman"/>
          <w:b/>
          <w:snapToGrid/>
          <w:szCs w:val="24"/>
        </w:rPr>
      </w:pPr>
      <w:r w:rsidRPr="0074786A">
        <w:rPr>
          <w:rFonts w:ascii="Times New Roman" w:hAnsi="Times New Roman"/>
          <w:b/>
          <w:snapToGrid/>
          <w:szCs w:val="24"/>
        </w:rPr>
        <w:t>ATTEST:</w:t>
      </w:r>
      <w:r w:rsidRPr="0074786A">
        <w:rPr>
          <w:rFonts w:ascii="Times New Roman" w:hAnsi="Times New Roman"/>
          <w:b/>
          <w:snapToGrid/>
          <w:szCs w:val="24"/>
        </w:rPr>
        <w:tab/>
      </w:r>
      <w:r w:rsidRPr="0074786A">
        <w:rPr>
          <w:rFonts w:ascii="Times New Roman" w:hAnsi="Times New Roman"/>
          <w:b/>
          <w:snapToGrid/>
          <w:szCs w:val="24"/>
        </w:rPr>
        <w:tab/>
      </w:r>
      <w:r w:rsidRPr="0074786A">
        <w:rPr>
          <w:rFonts w:ascii="Times New Roman" w:hAnsi="Times New Roman"/>
          <w:b/>
          <w:snapToGrid/>
          <w:szCs w:val="24"/>
        </w:rPr>
        <w:tab/>
      </w:r>
      <w:r w:rsidRPr="0074786A">
        <w:rPr>
          <w:rFonts w:ascii="Times New Roman" w:hAnsi="Times New Roman"/>
          <w:b/>
          <w:snapToGrid/>
          <w:szCs w:val="24"/>
        </w:rPr>
        <w:tab/>
      </w:r>
      <w:r w:rsidRPr="0074786A">
        <w:rPr>
          <w:rFonts w:ascii="Times New Roman" w:hAnsi="Times New Roman"/>
          <w:b/>
          <w:snapToGrid/>
          <w:szCs w:val="24"/>
        </w:rPr>
        <w:tab/>
        <w:t>APPROVED AS TO FORM:</w:t>
      </w:r>
    </w:p>
    <w:p w14:paraId="53C30CA8" w14:textId="77777777" w:rsidR="0074786A" w:rsidRPr="0074786A" w:rsidRDefault="0074786A" w:rsidP="0074786A">
      <w:pPr>
        <w:widowControl/>
        <w:rPr>
          <w:rFonts w:ascii="Times New Roman" w:hAnsi="Times New Roman"/>
          <w:snapToGrid/>
          <w:szCs w:val="24"/>
        </w:rPr>
      </w:pPr>
    </w:p>
    <w:p w14:paraId="7CC972D4" w14:textId="77777777" w:rsidR="0074786A" w:rsidRPr="0074786A" w:rsidRDefault="0074786A" w:rsidP="0074786A">
      <w:pPr>
        <w:widowControl/>
        <w:rPr>
          <w:rFonts w:ascii="Times New Roman" w:hAnsi="Times New Roman"/>
          <w:snapToGrid/>
          <w:szCs w:val="24"/>
        </w:rPr>
      </w:pPr>
    </w:p>
    <w:p w14:paraId="57471B23" w14:textId="77777777" w:rsidR="0074786A" w:rsidRPr="0074786A" w:rsidRDefault="0074786A" w:rsidP="0074786A">
      <w:pPr>
        <w:widowControl/>
        <w:rPr>
          <w:rFonts w:ascii="Times New Roman" w:hAnsi="Times New Roman"/>
          <w:snapToGrid/>
          <w:szCs w:val="24"/>
        </w:rPr>
      </w:pPr>
      <w:r w:rsidRPr="0074786A">
        <w:rPr>
          <w:rFonts w:ascii="Times New Roman" w:hAnsi="Times New Roman"/>
          <w:snapToGrid/>
          <w:szCs w:val="24"/>
        </w:rPr>
        <w:t>___________________________</w:t>
      </w:r>
      <w:r w:rsidRPr="0074786A">
        <w:rPr>
          <w:rFonts w:ascii="Times New Roman" w:hAnsi="Times New Roman"/>
          <w:snapToGrid/>
          <w:szCs w:val="24"/>
        </w:rPr>
        <w:tab/>
      </w:r>
      <w:r w:rsidRPr="0074786A">
        <w:rPr>
          <w:rFonts w:ascii="Times New Roman" w:hAnsi="Times New Roman"/>
          <w:snapToGrid/>
          <w:szCs w:val="24"/>
        </w:rPr>
        <w:tab/>
        <w:t>____________________________________</w:t>
      </w:r>
    </w:p>
    <w:p w14:paraId="5DE8EBC0" w14:textId="48818B2C" w:rsidR="001D47F7" w:rsidRPr="00F534B6" w:rsidRDefault="00DD3140" w:rsidP="00F534B6">
      <w:pPr>
        <w:widowControl/>
        <w:rPr>
          <w:rFonts w:ascii="Times New Roman" w:hAnsi="Times New Roman"/>
          <w:snapToGrid/>
          <w:szCs w:val="24"/>
        </w:rPr>
      </w:pPr>
      <w:r>
        <w:rPr>
          <w:rFonts w:ascii="Times New Roman" w:hAnsi="Times New Roman"/>
          <w:snapToGrid/>
          <w:szCs w:val="24"/>
        </w:rPr>
        <w:t>Joseph C. Grossi</w:t>
      </w:r>
      <w:r w:rsidR="0074786A" w:rsidRPr="0074786A">
        <w:rPr>
          <w:rFonts w:ascii="Times New Roman" w:hAnsi="Times New Roman"/>
          <w:snapToGrid/>
          <w:szCs w:val="24"/>
        </w:rPr>
        <w:t>, Fiscal Officer</w:t>
      </w:r>
      <w:r w:rsidR="0074786A" w:rsidRPr="0074786A">
        <w:rPr>
          <w:rFonts w:ascii="Times New Roman" w:hAnsi="Times New Roman"/>
          <w:snapToGrid/>
          <w:szCs w:val="24"/>
        </w:rPr>
        <w:tab/>
      </w:r>
      <w:r w:rsidR="0074786A" w:rsidRPr="0074786A">
        <w:rPr>
          <w:rFonts w:ascii="Times New Roman" w:hAnsi="Times New Roman"/>
          <w:snapToGrid/>
          <w:szCs w:val="24"/>
        </w:rPr>
        <w:tab/>
      </w:r>
      <w:r>
        <w:rPr>
          <w:rFonts w:ascii="Times New Roman" w:hAnsi="Times New Roman"/>
          <w:snapToGrid/>
          <w:szCs w:val="24"/>
        </w:rPr>
        <w:t>Jeff Forbes</w:t>
      </w:r>
      <w:r w:rsidR="0074786A" w:rsidRPr="0074786A">
        <w:rPr>
          <w:rFonts w:ascii="Times New Roman" w:hAnsi="Times New Roman"/>
          <w:snapToGrid/>
          <w:szCs w:val="24"/>
        </w:rPr>
        <w:t>, Law Director</w:t>
      </w:r>
    </w:p>
    <w:sectPr w:rsidR="001D47F7" w:rsidRPr="00F534B6" w:rsidSect="00BD78FA">
      <w:pgSz w:w="12240" w:h="15840" w:code="1"/>
      <w:pgMar w:top="1584"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09F16" w14:textId="77777777" w:rsidR="008D4587" w:rsidRDefault="008D4587" w:rsidP="008D4587">
      <w:r>
        <w:separator/>
      </w:r>
    </w:p>
  </w:endnote>
  <w:endnote w:type="continuationSeparator" w:id="0">
    <w:p w14:paraId="27B5C8D2" w14:textId="77777777" w:rsidR="008D4587" w:rsidRDefault="008D4587" w:rsidP="008D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803B1" w14:textId="77777777" w:rsidR="008D4587" w:rsidRDefault="008D4587" w:rsidP="008D4587">
      <w:r>
        <w:separator/>
      </w:r>
    </w:p>
  </w:footnote>
  <w:footnote w:type="continuationSeparator" w:id="0">
    <w:p w14:paraId="65CB7C18" w14:textId="77777777" w:rsidR="008D4587" w:rsidRDefault="008D4587" w:rsidP="008D4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879FF"/>
    <w:multiLevelType w:val="hybridMultilevel"/>
    <w:tmpl w:val="588ED5D2"/>
    <w:lvl w:ilvl="0" w:tplc="4EBE65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B0C3EA3"/>
    <w:multiLevelType w:val="hybridMultilevel"/>
    <w:tmpl w:val="F27E72C2"/>
    <w:lvl w:ilvl="0" w:tplc="4EBE65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81A3028"/>
    <w:multiLevelType w:val="hybridMultilevel"/>
    <w:tmpl w:val="933CE9EE"/>
    <w:lvl w:ilvl="0" w:tplc="EA6CB3C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6752AD1"/>
    <w:multiLevelType w:val="hybridMultilevel"/>
    <w:tmpl w:val="CC4E89CE"/>
    <w:lvl w:ilvl="0" w:tplc="4EBE65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EB40635"/>
    <w:multiLevelType w:val="hybridMultilevel"/>
    <w:tmpl w:val="D1066BBA"/>
    <w:lvl w:ilvl="0" w:tplc="DC76583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84C19EC"/>
    <w:multiLevelType w:val="hybridMultilevel"/>
    <w:tmpl w:val="44B8D8CA"/>
    <w:lvl w:ilvl="0" w:tplc="83BAD8B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664CEF"/>
    <w:multiLevelType w:val="hybridMultilevel"/>
    <w:tmpl w:val="6B3C44DC"/>
    <w:lvl w:ilvl="0" w:tplc="4EBE65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51B7EDC"/>
    <w:multiLevelType w:val="hybridMultilevel"/>
    <w:tmpl w:val="0D5CDC82"/>
    <w:lvl w:ilvl="0" w:tplc="83BAD8B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2035B3"/>
    <w:multiLevelType w:val="hybridMultilevel"/>
    <w:tmpl w:val="C84CA1A2"/>
    <w:lvl w:ilvl="0" w:tplc="4EBE65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79FF7CBD"/>
    <w:multiLevelType w:val="hybridMultilevel"/>
    <w:tmpl w:val="2F1CA6D4"/>
    <w:lvl w:ilvl="0" w:tplc="4EBE65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num>
  <w:num w:numId="2">
    <w:abstractNumId w:val="5"/>
  </w:num>
  <w:num w:numId="3">
    <w:abstractNumId w:val="2"/>
  </w:num>
  <w:num w:numId="4">
    <w:abstractNumId w:val="0"/>
  </w:num>
  <w:num w:numId="5">
    <w:abstractNumId w:val="8"/>
  </w:num>
  <w:num w:numId="6">
    <w:abstractNumId w:val="3"/>
  </w:num>
  <w:num w:numId="7">
    <w:abstractNumId w:val="6"/>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E70"/>
    <w:rsid w:val="00044B34"/>
    <w:rsid w:val="00044C7C"/>
    <w:rsid w:val="00050970"/>
    <w:rsid w:val="00063448"/>
    <w:rsid w:val="0006581C"/>
    <w:rsid w:val="001562EF"/>
    <w:rsid w:val="001866A8"/>
    <w:rsid w:val="001924DD"/>
    <w:rsid w:val="001B6A85"/>
    <w:rsid w:val="001D47F7"/>
    <w:rsid w:val="001D68C3"/>
    <w:rsid w:val="0022001F"/>
    <w:rsid w:val="002770C2"/>
    <w:rsid w:val="003324F2"/>
    <w:rsid w:val="00380A9B"/>
    <w:rsid w:val="00387BD9"/>
    <w:rsid w:val="00405104"/>
    <w:rsid w:val="00415DC3"/>
    <w:rsid w:val="004461BD"/>
    <w:rsid w:val="004B7D3E"/>
    <w:rsid w:val="00510400"/>
    <w:rsid w:val="00522D28"/>
    <w:rsid w:val="00585A1B"/>
    <w:rsid w:val="0059306A"/>
    <w:rsid w:val="005E6D1E"/>
    <w:rsid w:val="00620B35"/>
    <w:rsid w:val="00623A54"/>
    <w:rsid w:val="00692C06"/>
    <w:rsid w:val="006B0CD8"/>
    <w:rsid w:val="006F05B9"/>
    <w:rsid w:val="007451F2"/>
    <w:rsid w:val="0074786A"/>
    <w:rsid w:val="007A0C61"/>
    <w:rsid w:val="007E105D"/>
    <w:rsid w:val="007F4018"/>
    <w:rsid w:val="00821BB7"/>
    <w:rsid w:val="008C3098"/>
    <w:rsid w:val="008D4587"/>
    <w:rsid w:val="00954206"/>
    <w:rsid w:val="009814F3"/>
    <w:rsid w:val="00992275"/>
    <w:rsid w:val="009C1CE8"/>
    <w:rsid w:val="009D7E34"/>
    <w:rsid w:val="009F1298"/>
    <w:rsid w:val="00AA6CE3"/>
    <w:rsid w:val="00AC7B8E"/>
    <w:rsid w:val="00AE1FC9"/>
    <w:rsid w:val="00B0610D"/>
    <w:rsid w:val="00B3755C"/>
    <w:rsid w:val="00B50BE2"/>
    <w:rsid w:val="00BD5E70"/>
    <w:rsid w:val="00BD78FA"/>
    <w:rsid w:val="00C028BD"/>
    <w:rsid w:val="00C60965"/>
    <w:rsid w:val="00C82B5F"/>
    <w:rsid w:val="00D42937"/>
    <w:rsid w:val="00D93DCD"/>
    <w:rsid w:val="00D94F19"/>
    <w:rsid w:val="00DA42DA"/>
    <w:rsid w:val="00DB388F"/>
    <w:rsid w:val="00DC100B"/>
    <w:rsid w:val="00DD3140"/>
    <w:rsid w:val="00DE652A"/>
    <w:rsid w:val="00E065B8"/>
    <w:rsid w:val="00E21A13"/>
    <w:rsid w:val="00E21AE1"/>
    <w:rsid w:val="00E32175"/>
    <w:rsid w:val="00E71C95"/>
    <w:rsid w:val="00E926B8"/>
    <w:rsid w:val="00F04B8B"/>
    <w:rsid w:val="00F123C4"/>
    <w:rsid w:val="00F20D6B"/>
    <w:rsid w:val="00F534B6"/>
    <w:rsid w:val="00FC0C25"/>
    <w:rsid w:val="00FC5E19"/>
    <w:rsid w:val="00FF7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5FBFB3A"/>
  <w15:docId w15:val="{00BC84E8-496C-403C-997D-6EA77DAC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E70"/>
    <w:pPr>
      <w:widowControl w:val="0"/>
      <w:spacing w:line="240" w:lineRule="auto"/>
    </w:pPr>
    <w:rPr>
      <w:rFonts w:ascii="Bits Charter Roman 12pt" w:eastAsia="Times New Roman" w:hAnsi="Bits Charter Roman 12pt"/>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F19"/>
    <w:rPr>
      <w:rFonts w:ascii="Tahoma" w:hAnsi="Tahoma" w:cs="Tahoma"/>
      <w:sz w:val="16"/>
      <w:szCs w:val="16"/>
    </w:rPr>
  </w:style>
  <w:style w:type="character" w:customStyle="1" w:styleId="BalloonTextChar">
    <w:name w:val="Balloon Text Char"/>
    <w:basedOn w:val="DefaultParagraphFont"/>
    <w:link w:val="BalloonText"/>
    <w:uiPriority w:val="99"/>
    <w:semiHidden/>
    <w:rsid w:val="00D94F19"/>
    <w:rPr>
      <w:rFonts w:ascii="Tahoma" w:eastAsia="Times New Roman" w:hAnsi="Tahoma" w:cs="Tahoma"/>
      <w:snapToGrid w:val="0"/>
      <w:sz w:val="16"/>
      <w:szCs w:val="16"/>
    </w:rPr>
  </w:style>
  <w:style w:type="paragraph" w:styleId="ListParagraph">
    <w:name w:val="List Paragraph"/>
    <w:basedOn w:val="Normal"/>
    <w:uiPriority w:val="34"/>
    <w:qFormat/>
    <w:rsid w:val="00E32175"/>
    <w:pPr>
      <w:ind w:left="720"/>
      <w:contextualSpacing/>
    </w:pPr>
  </w:style>
  <w:style w:type="paragraph" w:styleId="Header">
    <w:name w:val="header"/>
    <w:basedOn w:val="Normal"/>
    <w:link w:val="HeaderChar"/>
    <w:uiPriority w:val="99"/>
    <w:unhideWhenUsed/>
    <w:rsid w:val="008D4587"/>
    <w:pPr>
      <w:tabs>
        <w:tab w:val="center" w:pos="4680"/>
        <w:tab w:val="right" w:pos="9360"/>
      </w:tabs>
    </w:pPr>
  </w:style>
  <w:style w:type="character" w:customStyle="1" w:styleId="HeaderChar">
    <w:name w:val="Header Char"/>
    <w:basedOn w:val="DefaultParagraphFont"/>
    <w:link w:val="Header"/>
    <w:uiPriority w:val="99"/>
    <w:rsid w:val="008D4587"/>
    <w:rPr>
      <w:rFonts w:ascii="Bits Charter Roman 12pt" w:eastAsia="Times New Roman" w:hAnsi="Bits Charter Roman 12pt"/>
      <w:snapToGrid w:val="0"/>
      <w:szCs w:val="20"/>
    </w:rPr>
  </w:style>
  <w:style w:type="paragraph" w:styleId="Footer">
    <w:name w:val="footer"/>
    <w:basedOn w:val="Normal"/>
    <w:link w:val="FooterChar"/>
    <w:uiPriority w:val="99"/>
    <w:unhideWhenUsed/>
    <w:rsid w:val="008D4587"/>
    <w:pPr>
      <w:tabs>
        <w:tab w:val="center" w:pos="4680"/>
        <w:tab w:val="right" w:pos="9360"/>
      </w:tabs>
    </w:pPr>
  </w:style>
  <w:style w:type="character" w:customStyle="1" w:styleId="FooterChar">
    <w:name w:val="Footer Char"/>
    <w:basedOn w:val="DefaultParagraphFont"/>
    <w:link w:val="Footer"/>
    <w:uiPriority w:val="99"/>
    <w:rsid w:val="008D4587"/>
    <w:rPr>
      <w:rFonts w:ascii="Bits Charter Roman 12pt" w:eastAsia="Times New Roman" w:hAnsi="Bits Charter Roman 12pt"/>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FA6CF-CAD4-40D7-9678-27B1344C7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Grant</dc:creator>
  <cp:lastModifiedBy>Kimberly Lapensee</cp:lastModifiedBy>
  <cp:revision>9</cp:revision>
  <cp:lastPrinted>2021-09-23T19:01:00Z</cp:lastPrinted>
  <dcterms:created xsi:type="dcterms:W3CDTF">2021-08-23T17:48:00Z</dcterms:created>
  <dcterms:modified xsi:type="dcterms:W3CDTF">2021-09-23T19:01:00Z</dcterms:modified>
</cp:coreProperties>
</file>